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1A2D" w14:textId="229CDB0D" w:rsidR="00602518" w:rsidRPr="00602518" w:rsidRDefault="00602518" w:rsidP="00602518">
      <w:pPr>
        <w:pStyle w:val="a3"/>
        <w:spacing w:before="25"/>
        <w:ind w:left="112"/>
        <w:rPr>
          <w:sz w:val="36"/>
          <w:szCs w:val="36"/>
        </w:rPr>
      </w:pPr>
      <w:r w:rsidRPr="00602518">
        <w:rPr>
          <w:sz w:val="36"/>
          <w:szCs w:val="36"/>
        </w:rPr>
        <w:t>◎</w:t>
      </w:r>
      <w:r w:rsidR="00187B43">
        <w:rPr>
          <w:rFonts w:hint="eastAsia"/>
          <w:sz w:val="36"/>
          <w:szCs w:val="36"/>
        </w:rPr>
        <w:t>提名</w:t>
      </w:r>
      <w:r w:rsidRPr="00602518">
        <w:rPr>
          <w:sz w:val="36"/>
          <w:szCs w:val="36"/>
        </w:rPr>
        <w:t>委員會</w:t>
      </w:r>
      <w:r w:rsidRPr="00602518">
        <w:rPr>
          <w:rFonts w:hint="eastAsia"/>
          <w:sz w:val="36"/>
          <w:szCs w:val="36"/>
        </w:rPr>
        <w:t>組成</w:t>
      </w:r>
      <w:r w:rsidRPr="00602518">
        <w:rPr>
          <w:rFonts w:ascii="新細明體" w:eastAsia="新細明體" w:hAnsi="新細明體" w:hint="eastAsia"/>
          <w:sz w:val="36"/>
          <w:szCs w:val="36"/>
        </w:rPr>
        <w:t>、</w:t>
      </w:r>
      <w:r w:rsidRPr="00602518">
        <w:rPr>
          <w:rFonts w:hint="eastAsia"/>
          <w:sz w:val="36"/>
          <w:szCs w:val="36"/>
        </w:rPr>
        <w:t>權責及</w:t>
      </w:r>
      <w:r w:rsidRPr="00602518">
        <w:rPr>
          <w:sz w:val="36"/>
          <w:szCs w:val="36"/>
        </w:rPr>
        <w:t>運作</w:t>
      </w:r>
      <w:r w:rsidRPr="00602518">
        <w:rPr>
          <w:rFonts w:hint="eastAsia"/>
          <w:sz w:val="36"/>
          <w:szCs w:val="36"/>
        </w:rPr>
        <w:t>說明</w:t>
      </w:r>
      <w:r w:rsidRPr="00602518">
        <w:rPr>
          <w:sz w:val="36"/>
          <w:szCs w:val="36"/>
        </w:rPr>
        <w:t>：</w:t>
      </w:r>
    </w:p>
    <w:p w14:paraId="1AF2E3F5" w14:textId="77777777" w:rsidR="00187B43" w:rsidRDefault="00187B43" w:rsidP="00187B43">
      <w:pPr>
        <w:pStyle w:val="a3"/>
        <w:spacing w:before="25" w:after="13"/>
        <w:ind w:left="0"/>
      </w:pPr>
      <w:r>
        <w:t>※</w:t>
      </w:r>
      <w:r>
        <w:rPr>
          <w:rFonts w:hint="eastAsia"/>
        </w:rPr>
        <w:t>提名</w:t>
      </w:r>
      <w:r>
        <w:t>委員會簡歷：</w:t>
      </w:r>
    </w:p>
    <w:tbl>
      <w:tblPr>
        <w:tblStyle w:val="TableNormal"/>
        <w:tblW w:w="105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134"/>
        <w:gridCol w:w="4536"/>
        <w:gridCol w:w="3686"/>
      </w:tblGrid>
      <w:tr w:rsidR="00187B43" w14:paraId="54C4026A" w14:textId="77777777" w:rsidTr="00330575">
        <w:trPr>
          <w:trHeight w:val="239"/>
        </w:trPr>
        <w:tc>
          <w:tcPr>
            <w:tcW w:w="1150" w:type="dxa"/>
            <w:vAlign w:val="center"/>
          </w:tcPr>
          <w:p w14:paraId="731FE779" w14:textId="77777777" w:rsidR="00187B43" w:rsidRDefault="00187B43" w:rsidP="00330575">
            <w:pPr>
              <w:pStyle w:val="TableParagraph"/>
              <w:spacing w:line="220" w:lineRule="exact"/>
              <w:rPr>
                <w:sz w:val="24"/>
              </w:rPr>
            </w:pPr>
            <w:r>
              <w:rPr>
                <w:sz w:val="24"/>
              </w:rPr>
              <w:t>委員姓名</w:t>
            </w:r>
          </w:p>
        </w:tc>
        <w:tc>
          <w:tcPr>
            <w:tcW w:w="1134" w:type="dxa"/>
            <w:vAlign w:val="center"/>
          </w:tcPr>
          <w:p w14:paraId="29FFF303" w14:textId="77777777" w:rsidR="00187B43" w:rsidRDefault="00187B43" w:rsidP="00330575">
            <w:pPr>
              <w:pStyle w:val="TableParagraph"/>
              <w:spacing w:line="220" w:lineRule="exact"/>
              <w:ind w:left="0" w:right="281"/>
              <w:jc w:val="center"/>
              <w:rPr>
                <w:sz w:val="24"/>
              </w:rPr>
            </w:pPr>
            <w:r>
              <w:rPr>
                <w:rFonts w:hint="eastAsia"/>
                <w:sz w:val="24"/>
              </w:rPr>
              <w:t xml:space="preserve">  職 稱</w:t>
            </w:r>
          </w:p>
        </w:tc>
        <w:tc>
          <w:tcPr>
            <w:tcW w:w="4536" w:type="dxa"/>
            <w:vAlign w:val="center"/>
          </w:tcPr>
          <w:p w14:paraId="5B1A7CDA" w14:textId="77777777" w:rsidR="00187B43" w:rsidRDefault="00187B43" w:rsidP="00330575">
            <w:pPr>
              <w:pStyle w:val="TableParagraph"/>
              <w:spacing w:line="220" w:lineRule="exact"/>
              <w:ind w:left="673"/>
              <w:rPr>
                <w:sz w:val="24"/>
              </w:rPr>
            </w:pPr>
            <w:r>
              <w:rPr>
                <w:rFonts w:hint="eastAsia"/>
                <w:sz w:val="24"/>
              </w:rPr>
              <w:t xml:space="preserve">        </w:t>
            </w:r>
            <w:r>
              <w:rPr>
                <w:sz w:val="24"/>
              </w:rPr>
              <w:t>主要學經歷</w:t>
            </w:r>
          </w:p>
        </w:tc>
        <w:tc>
          <w:tcPr>
            <w:tcW w:w="3686" w:type="dxa"/>
            <w:vAlign w:val="center"/>
          </w:tcPr>
          <w:p w14:paraId="22348AF8" w14:textId="77777777" w:rsidR="00187B43" w:rsidRDefault="00187B43" w:rsidP="00330575">
            <w:pPr>
              <w:pStyle w:val="TableParagraph"/>
              <w:spacing w:line="220" w:lineRule="exact"/>
              <w:ind w:left="673"/>
              <w:rPr>
                <w:sz w:val="24"/>
              </w:rPr>
            </w:pPr>
            <w:r>
              <w:rPr>
                <w:rFonts w:hint="eastAsia"/>
                <w:sz w:val="24"/>
              </w:rPr>
              <w:t xml:space="preserve">   相關專業能力</w:t>
            </w:r>
          </w:p>
        </w:tc>
      </w:tr>
      <w:tr w:rsidR="00187B43" w14:paraId="11CD3619" w14:textId="77777777" w:rsidTr="00330575">
        <w:trPr>
          <w:trHeight w:val="239"/>
        </w:trPr>
        <w:tc>
          <w:tcPr>
            <w:tcW w:w="1150" w:type="dxa"/>
            <w:vAlign w:val="center"/>
          </w:tcPr>
          <w:p w14:paraId="7E9D90CB" w14:textId="77777777" w:rsidR="00187B43" w:rsidRDefault="00187B43" w:rsidP="00330575">
            <w:pPr>
              <w:pStyle w:val="TableParagraph"/>
              <w:spacing w:line="300" w:lineRule="exact"/>
              <w:ind w:left="108"/>
              <w:jc w:val="center"/>
              <w:rPr>
                <w:sz w:val="24"/>
              </w:rPr>
            </w:pPr>
            <w:proofErr w:type="spellStart"/>
            <w:r>
              <w:rPr>
                <w:rFonts w:hint="eastAsia"/>
                <w:sz w:val="24"/>
              </w:rPr>
              <w:t>李忠良</w:t>
            </w:r>
            <w:proofErr w:type="spellEnd"/>
          </w:p>
          <w:p w14:paraId="7DC8B859" w14:textId="77777777" w:rsidR="00187B43" w:rsidRDefault="00187B43" w:rsidP="00330575">
            <w:pPr>
              <w:pStyle w:val="TableParagraph"/>
              <w:spacing w:line="300" w:lineRule="exact"/>
              <w:ind w:left="108"/>
              <w:jc w:val="center"/>
              <w:rPr>
                <w:sz w:val="24"/>
              </w:rPr>
            </w:pPr>
            <w:r>
              <w:rPr>
                <w:rFonts w:hint="eastAsia"/>
              </w:rPr>
              <w:t>(主委)</w:t>
            </w:r>
          </w:p>
        </w:tc>
        <w:tc>
          <w:tcPr>
            <w:tcW w:w="1134" w:type="dxa"/>
            <w:vAlign w:val="center"/>
          </w:tcPr>
          <w:p w14:paraId="1855313C" w14:textId="77777777" w:rsidR="00187B43" w:rsidRDefault="00187B43" w:rsidP="00330575">
            <w:pPr>
              <w:pStyle w:val="TableParagraph"/>
              <w:spacing w:line="220" w:lineRule="exact"/>
              <w:ind w:left="0" w:right="281"/>
              <w:jc w:val="center"/>
              <w:rPr>
                <w:sz w:val="24"/>
              </w:rPr>
            </w:pPr>
            <w:proofErr w:type="spellStart"/>
            <w:r>
              <w:rPr>
                <w:rFonts w:hint="eastAsia"/>
                <w:sz w:val="24"/>
              </w:rPr>
              <w:t>董事長</w:t>
            </w:r>
            <w:proofErr w:type="spellEnd"/>
          </w:p>
        </w:tc>
        <w:tc>
          <w:tcPr>
            <w:tcW w:w="4536" w:type="dxa"/>
            <w:vAlign w:val="center"/>
          </w:tcPr>
          <w:p w14:paraId="174E8ADD" w14:textId="77777777" w:rsidR="00187B43" w:rsidRDefault="00187B43" w:rsidP="00330575">
            <w:pPr>
              <w:pStyle w:val="TableParagraph"/>
              <w:spacing w:line="300" w:lineRule="exact"/>
              <w:ind w:left="108" w:right="1968"/>
              <w:rPr>
                <w:sz w:val="24"/>
                <w:lang w:eastAsia="zh-TW"/>
              </w:rPr>
            </w:pPr>
            <w:r>
              <w:rPr>
                <w:rFonts w:hint="eastAsia"/>
                <w:sz w:val="24"/>
                <w:lang w:eastAsia="zh-TW"/>
              </w:rPr>
              <w:t>※</w:t>
            </w:r>
            <w:r>
              <w:rPr>
                <w:sz w:val="24"/>
                <w:lang w:eastAsia="zh-TW"/>
              </w:rPr>
              <w:t>台大經濟系</w:t>
            </w:r>
          </w:p>
          <w:p w14:paraId="3B31FF60" w14:textId="77777777" w:rsidR="00187B43" w:rsidRDefault="00187B43" w:rsidP="00330575">
            <w:pPr>
              <w:pStyle w:val="TableParagraph"/>
              <w:spacing w:line="300" w:lineRule="exact"/>
              <w:ind w:left="108" w:right="1161"/>
              <w:rPr>
                <w:sz w:val="24"/>
                <w:lang w:eastAsia="zh-TW"/>
              </w:rPr>
            </w:pPr>
            <w:r>
              <w:rPr>
                <w:rFonts w:hint="eastAsia"/>
                <w:sz w:val="24"/>
                <w:lang w:eastAsia="zh-TW"/>
              </w:rPr>
              <w:t>※</w:t>
            </w:r>
            <w:r>
              <w:rPr>
                <w:sz w:val="24"/>
                <w:lang w:eastAsia="zh-TW"/>
              </w:rPr>
              <w:t xml:space="preserve">台大國際企業系 </w:t>
            </w:r>
            <w:r>
              <w:rPr>
                <w:rFonts w:ascii="Calibri" w:eastAsia="Calibri"/>
                <w:sz w:val="24"/>
                <w:lang w:eastAsia="zh-TW"/>
              </w:rPr>
              <w:t xml:space="preserve">EMBA </w:t>
            </w:r>
            <w:r>
              <w:rPr>
                <w:sz w:val="24"/>
                <w:lang w:eastAsia="zh-TW"/>
              </w:rPr>
              <w:t>碩</w:t>
            </w:r>
            <w:r>
              <w:rPr>
                <w:rFonts w:hint="eastAsia"/>
                <w:sz w:val="24"/>
                <w:lang w:eastAsia="zh-TW"/>
              </w:rPr>
              <w:t>士</w:t>
            </w:r>
          </w:p>
          <w:p w14:paraId="081EDD78"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r w:rsidRPr="00D62CB4">
              <w:rPr>
                <w:color w:val="000000"/>
                <w:sz w:val="24"/>
                <w:szCs w:val="24"/>
                <w:lang w:eastAsia="zh-TW"/>
              </w:rPr>
              <w:t>高林實業(股)公司</w:t>
            </w:r>
            <w:r w:rsidRPr="00D62CB4">
              <w:rPr>
                <w:rFonts w:hint="eastAsia"/>
                <w:color w:val="000000"/>
                <w:sz w:val="24"/>
                <w:szCs w:val="24"/>
                <w:lang w:eastAsia="zh-TW"/>
              </w:rPr>
              <w:t>董事長</w:t>
            </w:r>
          </w:p>
          <w:p w14:paraId="23230509"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proofErr w:type="gramStart"/>
            <w:r>
              <w:rPr>
                <w:rFonts w:hint="eastAsia"/>
                <w:color w:val="000000"/>
                <w:sz w:val="24"/>
                <w:szCs w:val="24"/>
                <w:lang w:eastAsia="zh-TW"/>
              </w:rPr>
              <w:t>杏昌生技</w:t>
            </w:r>
            <w:proofErr w:type="gramEnd"/>
            <w:r w:rsidRPr="00D62CB4">
              <w:rPr>
                <w:color w:val="000000"/>
                <w:sz w:val="24"/>
                <w:szCs w:val="24"/>
                <w:lang w:eastAsia="zh-TW"/>
              </w:rPr>
              <w:t>(股)公司</w:t>
            </w:r>
            <w:r w:rsidRPr="00D62CB4">
              <w:rPr>
                <w:rFonts w:hint="eastAsia"/>
                <w:color w:val="000000"/>
                <w:sz w:val="24"/>
                <w:szCs w:val="24"/>
                <w:lang w:eastAsia="zh-TW"/>
              </w:rPr>
              <w:t>董事長</w:t>
            </w:r>
          </w:p>
          <w:p w14:paraId="1184E5D7"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r w:rsidRPr="00AA0822">
              <w:rPr>
                <w:color w:val="000000"/>
                <w:sz w:val="24"/>
                <w:szCs w:val="24"/>
                <w:lang w:eastAsia="zh-TW"/>
              </w:rPr>
              <w:t>高林實業(股)公司</w:t>
            </w:r>
            <w:r w:rsidRPr="00AA0822">
              <w:rPr>
                <w:rFonts w:hint="eastAsia"/>
                <w:color w:val="000000"/>
                <w:sz w:val="24"/>
                <w:szCs w:val="24"/>
                <w:lang w:eastAsia="zh-TW"/>
              </w:rPr>
              <w:t>董事長</w:t>
            </w:r>
          </w:p>
          <w:p w14:paraId="32722C18"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r w:rsidRPr="00AA0822">
              <w:rPr>
                <w:color w:val="000000"/>
                <w:sz w:val="24"/>
                <w:szCs w:val="24"/>
                <w:lang w:eastAsia="zh-TW"/>
              </w:rPr>
              <w:t>高林高科有限公司董事長</w:t>
            </w:r>
          </w:p>
          <w:p w14:paraId="61125707"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r w:rsidRPr="00AA0822">
              <w:rPr>
                <w:color w:val="000000"/>
                <w:sz w:val="24"/>
                <w:szCs w:val="24"/>
                <w:lang w:eastAsia="zh-TW"/>
              </w:rPr>
              <w:t>益和國際(股)公司董事</w:t>
            </w:r>
            <w:r w:rsidRPr="00AA0822">
              <w:rPr>
                <w:rFonts w:hint="eastAsia"/>
                <w:color w:val="000000"/>
                <w:sz w:val="24"/>
                <w:szCs w:val="24"/>
                <w:lang w:eastAsia="zh-TW"/>
              </w:rPr>
              <w:t>長</w:t>
            </w:r>
          </w:p>
          <w:p w14:paraId="17A19E3B"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proofErr w:type="gramStart"/>
            <w:r w:rsidRPr="00AA0822">
              <w:rPr>
                <w:color w:val="000000"/>
                <w:sz w:val="24"/>
                <w:szCs w:val="24"/>
                <w:lang w:eastAsia="zh-TW"/>
              </w:rPr>
              <w:t>杏昌投資</w:t>
            </w:r>
            <w:proofErr w:type="gramEnd"/>
            <w:r w:rsidRPr="00AA0822">
              <w:rPr>
                <w:color w:val="000000"/>
                <w:sz w:val="24"/>
                <w:szCs w:val="24"/>
                <w:lang w:eastAsia="zh-TW"/>
              </w:rPr>
              <w:t>(股)公司董事</w:t>
            </w:r>
            <w:r w:rsidRPr="00AA0822">
              <w:rPr>
                <w:rFonts w:hint="eastAsia"/>
                <w:color w:val="000000"/>
                <w:sz w:val="24"/>
                <w:szCs w:val="24"/>
                <w:lang w:eastAsia="zh-TW"/>
              </w:rPr>
              <w:t>長</w:t>
            </w:r>
          </w:p>
          <w:p w14:paraId="2E400C7C"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r w:rsidRPr="00AA0822">
              <w:rPr>
                <w:color w:val="000000"/>
                <w:sz w:val="24"/>
                <w:szCs w:val="24"/>
                <w:lang w:eastAsia="zh-TW"/>
              </w:rPr>
              <w:t>高昌生</w:t>
            </w:r>
            <w:proofErr w:type="gramStart"/>
            <w:r w:rsidRPr="00AA0822">
              <w:rPr>
                <w:color w:val="000000"/>
                <w:sz w:val="24"/>
                <w:szCs w:val="24"/>
                <w:lang w:eastAsia="zh-TW"/>
              </w:rPr>
              <w:t>醫</w:t>
            </w:r>
            <w:proofErr w:type="gramEnd"/>
            <w:r w:rsidRPr="00AA0822">
              <w:rPr>
                <w:color w:val="000000"/>
                <w:sz w:val="24"/>
                <w:szCs w:val="24"/>
                <w:lang w:eastAsia="zh-TW"/>
              </w:rPr>
              <w:t>(股)公司董事長</w:t>
            </w:r>
          </w:p>
          <w:p w14:paraId="6A2BBCB9" w14:textId="77777777" w:rsidR="00187B43" w:rsidRDefault="00187B43" w:rsidP="00330575">
            <w:pPr>
              <w:pStyle w:val="TableParagraph"/>
              <w:spacing w:line="300" w:lineRule="exact"/>
              <w:ind w:left="108" w:right="1161"/>
              <w:rPr>
                <w:color w:val="000000"/>
                <w:sz w:val="24"/>
                <w:szCs w:val="24"/>
                <w:lang w:eastAsia="zh-TW"/>
              </w:rPr>
            </w:pPr>
            <w:r>
              <w:rPr>
                <w:rFonts w:hint="eastAsia"/>
                <w:sz w:val="24"/>
                <w:lang w:eastAsia="zh-TW"/>
              </w:rPr>
              <w:t>※</w:t>
            </w:r>
            <w:proofErr w:type="gramStart"/>
            <w:r w:rsidRPr="00AA0822">
              <w:rPr>
                <w:color w:val="000000"/>
                <w:sz w:val="24"/>
                <w:szCs w:val="24"/>
                <w:lang w:eastAsia="zh-TW"/>
              </w:rPr>
              <w:t>杏華投資</w:t>
            </w:r>
            <w:proofErr w:type="gramEnd"/>
            <w:r w:rsidRPr="00AA0822">
              <w:rPr>
                <w:color w:val="000000"/>
                <w:sz w:val="24"/>
                <w:szCs w:val="24"/>
                <w:lang w:eastAsia="zh-TW"/>
              </w:rPr>
              <w:t>(股)公司董事長</w:t>
            </w:r>
          </w:p>
          <w:p w14:paraId="2AF3F095"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proofErr w:type="gramStart"/>
            <w:r w:rsidRPr="00AA0822">
              <w:rPr>
                <w:rFonts w:hint="eastAsia"/>
                <w:color w:val="000000"/>
                <w:sz w:val="24"/>
                <w:szCs w:val="24"/>
                <w:lang w:eastAsia="zh-TW"/>
              </w:rPr>
              <w:t>杏昌健康</w:t>
            </w:r>
            <w:proofErr w:type="gramEnd"/>
            <w:r w:rsidRPr="00AA0822">
              <w:rPr>
                <w:rFonts w:hint="eastAsia"/>
                <w:color w:val="000000"/>
                <w:sz w:val="24"/>
                <w:szCs w:val="24"/>
                <w:lang w:eastAsia="zh-TW"/>
              </w:rPr>
              <w:t>服務(股)公司董事長</w:t>
            </w:r>
          </w:p>
          <w:p w14:paraId="6B6142C4"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proofErr w:type="gramStart"/>
            <w:r w:rsidRPr="00AA0822">
              <w:rPr>
                <w:rFonts w:hint="eastAsia"/>
                <w:color w:val="000000"/>
                <w:sz w:val="24"/>
                <w:szCs w:val="24"/>
                <w:lang w:eastAsia="zh-TW"/>
              </w:rPr>
              <w:t>羽光能源</w:t>
            </w:r>
            <w:proofErr w:type="gramEnd"/>
            <w:r w:rsidRPr="00AA0822">
              <w:rPr>
                <w:rFonts w:hint="eastAsia"/>
                <w:color w:val="000000"/>
                <w:sz w:val="24"/>
                <w:szCs w:val="24"/>
                <w:lang w:eastAsia="zh-TW"/>
              </w:rPr>
              <w:t>(股)公司董事長</w:t>
            </w:r>
          </w:p>
          <w:p w14:paraId="0D4B53B7"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rFonts w:hint="eastAsia"/>
                <w:color w:val="000000"/>
                <w:sz w:val="24"/>
                <w:szCs w:val="24"/>
                <w:lang w:eastAsia="zh-TW"/>
              </w:rPr>
              <w:t>高明能源(股)公司董事長</w:t>
            </w:r>
          </w:p>
          <w:p w14:paraId="1DD7465C"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rFonts w:hint="eastAsia"/>
                <w:color w:val="000000"/>
                <w:sz w:val="24"/>
                <w:szCs w:val="24"/>
                <w:lang w:eastAsia="zh-TW"/>
              </w:rPr>
              <w:t>高昇能源(股)公司董事長</w:t>
            </w:r>
          </w:p>
          <w:p w14:paraId="66B2F7B5"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fldChar w:fldCharType="begin"/>
            </w:r>
            <w:r>
              <w:rPr>
                <w:lang w:eastAsia="zh-TW"/>
              </w:rPr>
              <w:instrText>HYPERLINK "https://data.bznk.com/54697737-%E9%95%B7%E5%BA%B7%E7%94%9F%E7%89%A9%E7%A7%91%E6%8A%80%E8%82%A1%E4%BB%BD%E6%9C%89%E9%99%90%E5%85%AC%E5%8F%B8" \o "54697737-長康生物科技股份有限公司"</w:instrText>
            </w:r>
            <w:r>
              <w:fldChar w:fldCharType="separate"/>
            </w:r>
            <w:r w:rsidRPr="00AA0822">
              <w:rPr>
                <w:rStyle w:val="ab"/>
                <w:color w:val="000000"/>
                <w:sz w:val="24"/>
                <w:szCs w:val="24"/>
                <w:lang w:eastAsia="zh-TW"/>
              </w:rPr>
              <w:t>長康</w:t>
            </w:r>
            <w:r w:rsidRPr="00AA0822">
              <w:rPr>
                <w:rStyle w:val="ab"/>
                <w:rFonts w:hint="eastAsia"/>
                <w:color w:val="000000"/>
                <w:sz w:val="24"/>
                <w:szCs w:val="24"/>
                <w:lang w:eastAsia="zh-TW"/>
              </w:rPr>
              <w:t>生物科技(</w:t>
            </w:r>
            <w:r w:rsidRPr="00AA0822">
              <w:rPr>
                <w:rStyle w:val="ab"/>
                <w:color w:val="000000"/>
                <w:sz w:val="24"/>
                <w:szCs w:val="24"/>
                <w:lang w:eastAsia="zh-TW"/>
              </w:rPr>
              <w:t>股</w:t>
            </w:r>
            <w:r w:rsidRPr="00AA0822">
              <w:rPr>
                <w:rStyle w:val="ab"/>
                <w:rFonts w:hint="eastAsia"/>
                <w:color w:val="000000"/>
                <w:sz w:val="24"/>
                <w:szCs w:val="24"/>
                <w:lang w:eastAsia="zh-TW"/>
              </w:rPr>
              <w:t>)</w:t>
            </w:r>
            <w:r w:rsidRPr="00AA0822">
              <w:rPr>
                <w:rStyle w:val="ab"/>
                <w:color w:val="000000"/>
                <w:sz w:val="24"/>
                <w:szCs w:val="24"/>
                <w:lang w:eastAsia="zh-TW"/>
              </w:rPr>
              <w:t>公司</w:t>
            </w:r>
            <w:r>
              <w:rPr>
                <w:rStyle w:val="ab"/>
                <w:color w:val="000000"/>
                <w:sz w:val="24"/>
                <w:szCs w:val="24"/>
                <w:u w:val="none"/>
              </w:rPr>
              <w:fldChar w:fldCharType="end"/>
            </w:r>
            <w:r w:rsidRPr="00AA0822">
              <w:rPr>
                <w:rFonts w:hint="eastAsia"/>
                <w:color w:val="000000"/>
                <w:sz w:val="24"/>
                <w:szCs w:val="24"/>
                <w:lang w:eastAsia="zh-TW"/>
              </w:rPr>
              <w:t>董事長</w:t>
            </w:r>
          </w:p>
          <w:p w14:paraId="7AD5D51C"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proofErr w:type="gramStart"/>
            <w:r w:rsidRPr="00AA0822">
              <w:rPr>
                <w:color w:val="000000"/>
                <w:sz w:val="24"/>
                <w:szCs w:val="24"/>
                <w:lang w:eastAsia="zh-TW"/>
              </w:rPr>
              <w:t>高林維爾京</w:t>
            </w:r>
            <w:proofErr w:type="gramEnd"/>
            <w:r w:rsidRPr="00AA0822">
              <w:rPr>
                <w:color w:val="000000"/>
                <w:sz w:val="24"/>
                <w:szCs w:val="24"/>
                <w:lang w:eastAsia="zh-TW"/>
              </w:rPr>
              <w:t>(股)公司董事</w:t>
            </w:r>
          </w:p>
          <w:p w14:paraId="785D84C3"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color w:val="000000"/>
                <w:sz w:val="24"/>
                <w:szCs w:val="24"/>
                <w:lang w:eastAsia="zh-TW"/>
              </w:rPr>
              <w:t>讚譽香港有限公司董事</w:t>
            </w:r>
          </w:p>
          <w:p w14:paraId="36BB14C4"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color w:val="000000"/>
                <w:sz w:val="24"/>
                <w:szCs w:val="24"/>
                <w:lang w:eastAsia="zh-TW"/>
              </w:rPr>
              <w:t>讚譽香港控股有限公司董事</w:t>
            </w:r>
          </w:p>
          <w:p w14:paraId="42187AA5"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color w:val="000000"/>
                <w:sz w:val="24"/>
                <w:szCs w:val="24"/>
                <w:lang w:eastAsia="zh-TW"/>
              </w:rPr>
              <w:t>高林國際(股)董事</w:t>
            </w:r>
          </w:p>
          <w:p w14:paraId="4025E4CF"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w:t>
            </w:r>
            <w:r w:rsidRPr="00AA0822">
              <w:rPr>
                <w:color w:val="000000"/>
                <w:sz w:val="24"/>
                <w:szCs w:val="24"/>
                <w:lang w:eastAsia="zh-TW"/>
              </w:rPr>
              <w:t>Quality Craft Ltd.董事</w:t>
            </w:r>
          </w:p>
          <w:p w14:paraId="08C79D03" w14:textId="77777777" w:rsidR="00187B43" w:rsidRDefault="00187B43" w:rsidP="00330575">
            <w:pPr>
              <w:pStyle w:val="TableParagraph"/>
              <w:spacing w:line="300" w:lineRule="exact"/>
              <w:ind w:left="108" w:right="-1"/>
              <w:rPr>
                <w:color w:val="000000"/>
                <w:sz w:val="24"/>
                <w:szCs w:val="24"/>
                <w:lang w:val="en-US" w:eastAsia="zh-TW"/>
              </w:rPr>
            </w:pPr>
            <w:r>
              <w:rPr>
                <w:rFonts w:hint="eastAsia"/>
                <w:sz w:val="24"/>
                <w:lang w:eastAsia="zh-TW"/>
              </w:rPr>
              <w:t>※</w:t>
            </w:r>
            <w:proofErr w:type="spellStart"/>
            <w:r w:rsidRPr="00AA0822">
              <w:rPr>
                <w:color w:val="000000"/>
                <w:sz w:val="24"/>
                <w:szCs w:val="24"/>
                <w:lang w:val="en-US" w:eastAsia="zh-TW"/>
              </w:rPr>
              <w:t>Colltex</w:t>
            </w:r>
            <w:proofErr w:type="spellEnd"/>
            <w:r w:rsidRPr="00AA0822">
              <w:rPr>
                <w:color w:val="000000"/>
                <w:sz w:val="24"/>
                <w:szCs w:val="24"/>
                <w:lang w:val="en-US" w:eastAsia="zh-TW"/>
              </w:rPr>
              <w:t xml:space="preserve"> Garment MFY (HK) </w:t>
            </w:r>
            <w:proofErr w:type="spellStart"/>
            <w:r w:rsidRPr="00AA0822">
              <w:rPr>
                <w:color w:val="000000"/>
                <w:sz w:val="24"/>
                <w:szCs w:val="24"/>
                <w:lang w:val="en-US" w:eastAsia="zh-TW"/>
              </w:rPr>
              <w:t>Co.</w:t>
            </w:r>
            <w:proofErr w:type="gramStart"/>
            <w:r w:rsidRPr="00AA0822">
              <w:rPr>
                <w:color w:val="000000"/>
                <w:sz w:val="24"/>
                <w:szCs w:val="24"/>
                <w:lang w:val="en-US" w:eastAsia="zh-TW"/>
              </w:rPr>
              <w:t>,Ltd</w:t>
            </w:r>
            <w:proofErr w:type="spellEnd"/>
            <w:r w:rsidRPr="00AA0822">
              <w:rPr>
                <w:color w:val="000000"/>
                <w:sz w:val="24"/>
                <w:szCs w:val="24"/>
                <w:lang w:val="en-US" w:eastAsia="zh-TW"/>
              </w:rPr>
              <w:t>.</w:t>
            </w:r>
            <w:proofErr w:type="gramEnd"/>
          </w:p>
          <w:p w14:paraId="6CDF3E53" w14:textId="77777777" w:rsidR="00187B43" w:rsidRDefault="00187B43" w:rsidP="00330575">
            <w:pPr>
              <w:pStyle w:val="TableParagraph"/>
              <w:spacing w:line="300" w:lineRule="exact"/>
              <w:ind w:left="108" w:right="-1"/>
              <w:rPr>
                <w:color w:val="000000"/>
                <w:sz w:val="24"/>
                <w:szCs w:val="24"/>
                <w:lang w:eastAsia="zh-TW"/>
              </w:rPr>
            </w:pPr>
            <w:r>
              <w:rPr>
                <w:rFonts w:hint="eastAsia"/>
                <w:sz w:val="24"/>
                <w:lang w:eastAsia="zh-TW"/>
              </w:rPr>
              <w:t xml:space="preserve">  </w:t>
            </w:r>
            <w:r w:rsidRPr="00AA0822">
              <w:rPr>
                <w:color w:val="000000"/>
                <w:sz w:val="24"/>
                <w:szCs w:val="24"/>
                <w:lang w:eastAsia="zh-TW"/>
              </w:rPr>
              <w:t>董事</w:t>
            </w:r>
          </w:p>
          <w:p w14:paraId="4B66E5DF"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proofErr w:type="gramStart"/>
            <w:r w:rsidRPr="00AA0822">
              <w:rPr>
                <w:rFonts w:hint="eastAsia"/>
                <w:color w:val="000000"/>
                <w:sz w:val="24"/>
                <w:szCs w:val="24"/>
                <w:lang w:eastAsia="zh-TW"/>
              </w:rPr>
              <w:t>杏合生醫</w:t>
            </w:r>
            <w:proofErr w:type="gramEnd"/>
            <w:r w:rsidRPr="00AA0822">
              <w:rPr>
                <w:rFonts w:hint="eastAsia"/>
                <w:color w:val="000000"/>
                <w:sz w:val="24"/>
                <w:szCs w:val="24"/>
                <w:lang w:eastAsia="zh-TW"/>
              </w:rPr>
              <w:t>(股)公司董事</w:t>
            </w:r>
          </w:p>
          <w:p w14:paraId="458D6F42"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r w:rsidRPr="00AA0822">
              <w:rPr>
                <w:rFonts w:hint="eastAsia"/>
                <w:color w:val="000000"/>
                <w:sz w:val="24"/>
                <w:szCs w:val="24"/>
                <w:lang w:eastAsia="zh-TW"/>
              </w:rPr>
              <w:t>美之心國際(股)公司董事</w:t>
            </w:r>
          </w:p>
          <w:p w14:paraId="5DF2093F"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r w:rsidRPr="00AA0822">
              <w:rPr>
                <w:rFonts w:hint="eastAsia"/>
                <w:color w:val="000000"/>
                <w:sz w:val="24"/>
                <w:szCs w:val="24"/>
                <w:lang w:eastAsia="zh-TW"/>
              </w:rPr>
              <w:t>利翔航太電子</w:t>
            </w:r>
            <w:r w:rsidRPr="00AA0822">
              <w:rPr>
                <w:color w:val="000000"/>
                <w:sz w:val="24"/>
                <w:szCs w:val="24"/>
                <w:lang w:eastAsia="zh-TW"/>
              </w:rPr>
              <w:t>(股)公司董事</w:t>
            </w:r>
          </w:p>
          <w:p w14:paraId="2959A0A9"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r w:rsidRPr="00AA0822">
              <w:rPr>
                <w:rFonts w:hint="eastAsia"/>
                <w:color w:val="000000"/>
                <w:sz w:val="24"/>
                <w:szCs w:val="24"/>
                <w:lang w:eastAsia="zh-TW"/>
              </w:rPr>
              <w:t>雲豹能源科技(股)公司董事</w:t>
            </w:r>
          </w:p>
          <w:p w14:paraId="6E754703"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proofErr w:type="gramStart"/>
            <w:r w:rsidRPr="00AA0822">
              <w:rPr>
                <w:rFonts w:hint="eastAsia"/>
                <w:color w:val="000000"/>
                <w:sz w:val="24"/>
                <w:szCs w:val="24"/>
                <w:lang w:eastAsia="zh-TW"/>
              </w:rPr>
              <w:t>台寶生醫</w:t>
            </w:r>
            <w:proofErr w:type="gramEnd"/>
            <w:r w:rsidRPr="00AA0822">
              <w:rPr>
                <w:rFonts w:hint="eastAsia"/>
                <w:color w:val="000000"/>
                <w:sz w:val="24"/>
                <w:szCs w:val="24"/>
                <w:lang w:eastAsia="zh-TW"/>
              </w:rPr>
              <w:t>(股)公司董事</w:t>
            </w:r>
          </w:p>
          <w:p w14:paraId="24323334"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proofErr w:type="gramStart"/>
            <w:r w:rsidRPr="00AA0822">
              <w:rPr>
                <w:rFonts w:hint="eastAsia"/>
                <w:color w:val="000000"/>
                <w:sz w:val="24"/>
                <w:szCs w:val="24"/>
                <w:lang w:eastAsia="zh-TW"/>
              </w:rPr>
              <w:t>明係事業</w:t>
            </w:r>
            <w:proofErr w:type="gramEnd"/>
            <w:r w:rsidRPr="00AA0822">
              <w:rPr>
                <w:rFonts w:hint="eastAsia"/>
                <w:color w:val="000000"/>
                <w:sz w:val="24"/>
                <w:szCs w:val="24"/>
                <w:lang w:eastAsia="zh-TW"/>
              </w:rPr>
              <w:t>(股)公司董事</w:t>
            </w:r>
          </w:p>
          <w:p w14:paraId="34E32822"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r w:rsidRPr="00AA0822">
              <w:rPr>
                <w:rFonts w:hint="eastAsia"/>
                <w:color w:val="000000"/>
                <w:sz w:val="24"/>
                <w:szCs w:val="24"/>
                <w:lang w:eastAsia="zh-TW"/>
              </w:rPr>
              <w:t>三和健康事業(股)公司董事</w:t>
            </w:r>
          </w:p>
          <w:p w14:paraId="09877CD1" w14:textId="77777777" w:rsidR="00187B43" w:rsidRDefault="00187B43" w:rsidP="00330575">
            <w:pPr>
              <w:pStyle w:val="TableParagraph"/>
              <w:spacing w:line="300" w:lineRule="exact"/>
              <w:ind w:left="108" w:right="-1"/>
              <w:rPr>
                <w:color w:val="000000"/>
                <w:sz w:val="24"/>
                <w:szCs w:val="24"/>
                <w:lang w:eastAsia="zh-TW"/>
              </w:rPr>
            </w:pPr>
            <w:r>
              <w:rPr>
                <w:rFonts w:hint="eastAsia"/>
                <w:color w:val="000000"/>
                <w:sz w:val="24"/>
                <w:szCs w:val="24"/>
                <w:lang w:eastAsia="zh-TW"/>
              </w:rPr>
              <w:t>※</w:t>
            </w:r>
            <w:r>
              <w:fldChar w:fldCharType="begin"/>
            </w:r>
            <w:r>
              <w:rPr>
                <w:lang w:eastAsia="zh-TW"/>
              </w:rPr>
              <w:instrText>HYPERLINK "https://data.bznk.com/50971584-%E8%B7%A8%E5%A2%83%E8%B1%90%E6%94%B6%E8%82%A1%E4%BB%BD%E6%9C%89%E9%99%90%E5%85%AC%E5%8F%B8" \o "50971584-跨境豐收股份有限公司"</w:instrText>
            </w:r>
            <w:r>
              <w:fldChar w:fldCharType="separate"/>
            </w:r>
            <w:r w:rsidRPr="00AA0822">
              <w:rPr>
                <w:rStyle w:val="ab"/>
                <w:rFonts w:cs="Segoe UI"/>
                <w:color w:val="000000"/>
                <w:sz w:val="24"/>
                <w:szCs w:val="24"/>
                <w:lang w:eastAsia="zh-TW"/>
              </w:rPr>
              <w:t>跨境豐收</w:t>
            </w:r>
            <w:r w:rsidRPr="00AA0822">
              <w:rPr>
                <w:rStyle w:val="ab"/>
                <w:rFonts w:cs="Segoe UI" w:hint="eastAsia"/>
                <w:color w:val="000000"/>
                <w:sz w:val="24"/>
                <w:szCs w:val="24"/>
                <w:lang w:eastAsia="zh-TW"/>
              </w:rPr>
              <w:t>(</w:t>
            </w:r>
            <w:r w:rsidRPr="00AA0822">
              <w:rPr>
                <w:rStyle w:val="ab"/>
                <w:rFonts w:cs="Segoe UI"/>
                <w:color w:val="000000"/>
                <w:sz w:val="24"/>
                <w:szCs w:val="24"/>
                <w:lang w:eastAsia="zh-TW"/>
              </w:rPr>
              <w:t>股</w:t>
            </w:r>
            <w:r w:rsidRPr="00AA0822">
              <w:rPr>
                <w:rStyle w:val="ab"/>
                <w:rFonts w:cs="Segoe UI" w:hint="eastAsia"/>
                <w:color w:val="000000"/>
                <w:sz w:val="24"/>
                <w:szCs w:val="24"/>
                <w:lang w:eastAsia="zh-TW"/>
              </w:rPr>
              <w:t>)</w:t>
            </w:r>
            <w:r w:rsidRPr="00AA0822">
              <w:rPr>
                <w:rStyle w:val="ab"/>
                <w:rFonts w:cs="Segoe UI"/>
                <w:color w:val="000000"/>
                <w:sz w:val="24"/>
                <w:szCs w:val="24"/>
                <w:lang w:eastAsia="zh-TW"/>
              </w:rPr>
              <w:t>公司</w:t>
            </w:r>
            <w:r>
              <w:rPr>
                <w:rStyle w:val="ab"/>
                <w:rFonts w:cs="Segoe UI"/>
                <w:color w:val="000000"/>
                <w:sz w:val="24"/>
                <w:szCs w:val="24"/>
                <w:u w:val="none"/>
              </w:rPr>
              <w:fldChar w:fldCharType="end"/>
            </w:r>
            <w:r w:rsidRPr="00AA0822">
              <w:rPr>
                <w:rFonts w:hint="eastAsia"/>
                <w:color w:val="000000"/>
                <w:sz w:val="24"/>
                <w:szCs w:val="24"/>
                <w:lang w:eastAsia="zh-TW"/>
              </w:rPr>
              <w:t>董事</w:t>
            </w:r>
          </w:p>
          <w:p w14:paraId="2DCC16F3" w14:textId="77777777" w:rsidR="00187B43" w:rsidRDefault="00187B43" w:rsidP="00330575">
            <w:pPr>
              <w:pStyle w:val="TableParagraph"/>
              <w:spacing w:line="300" w:lineRule="exact"/>
              <w:ind w:left="108" w:right="-1"/>
              <w:rPr>
                <w:sz w:val="24"/>
                <w:lang w:eastAsia="zh-TW"/>
              </w:rPr>
            </w:pPr>
            <w:r>
              <w:rPr>
                <w:rFonts w:hint="eastAsia"/>
                <w:color w:val="000000"/>
                <w:sz w:val="24"/>
                <w:szCs w:val="24"/>
                <w:lang w:eastAsia="zh-TW"/>
              </w:rPr>
              <w:t>※</w:t>
            </w:r>
            <w:proofErr w:type="gramStart"/>
            <w:r w:rsidRPr="00AA0822">
              <w:rPr>
                <w:rFonts w:hint="eastAsia"/>
                <w:color w:val="000000"/>
                <w:spacing w:val="-8"/>
                <w:sz w:val="24"/>
                <w:szCs w:val="24"/>
                <w:lang w:eastAsia="zh-TW"/>
              </w:rPr>
              <w:t>綠達節能</w:t>
            </w:r>
            <w:proofErr w:type="gramEnd"/>
            <w:r w:rsidRPr="00AA0822">
              <w:rPr>
                <w:rFonts w:hint="eastAsia"/>
                <w:color w:val="000000"/>
                <w:spacing w:val="-8"/>
                <w:sz w:val="24"/>
                <w:szCs w:val="24"/>
                <w:lang w:eastAsia="zh-TW"/>
              </w:rPr>
              <w:t>科技(股)公司董事</w:t>
            </w:r>
          </w:p>
        </w:tc>
        <w:tc>
          <w:tcPr>
            <w:tcW w:w="3686" w:type="dxa"/>
            <w:vMerge w:val="restart"/>
            <w:vAlign w:val="center"/>
          </w:tcPr>
          <w:p w14:paraId="09992486" w14:textId="77777777" w:rsidR="00187B43" w:rsidRDefault="00187B43" w:rsidP="00330575">
            <w:pPr>
              <w:pStyle w:val="TableParagraph"/>
              <w:spacing w:before="36" w:line="249" w:lineRule="auto"/>
              <w:ind w:left="0" w:right="235"/>
              <w:rPr>
                <w:lang w:eastAsia="zh-TW"/>
              </w:rPr>
            </w:pPr>
            <w:r w:rsidRPr="004B26FF">
              <w:rPr>
                <w:rFonts w:hint="eastAsia"/>
                <w:lang w:eastAsia="zh-TW"/>
              </w:rPr>
              <w:t>請詳網站序號19</w:t>
            </w:r>
            <w:proofErr w:type="gramStart"/>
            <w:r w:rsidRPr="004B26FF">
              <w:rPr>
                <w:rFonts w:hint="eastAsia"/>
                <w:lang w:eastAsia="zh-TW"/>
              </w:rPr>
              <w:t>【</w:t>
            </w:r>
            <w:proofErr w:type="gramEnd"/>
            <w:r w:rsidRPr="004B26FF">
              <w:rPr>
                <w:rFonts w:hint="eastAsia"/>
                <w:lang w:eastAsia="zh-TW"/>
              </w:rPr>
              <w:t>董事會成員個別</w:t>
            </w:r>
          </w:p>
          <w:p w14:paraId="531ADDA7" w14:textId="77777777" w:rsidR="00187B43" w:rsidRDefault="00187B43" w:rsidP="00330575">
            <w:pPr>
              <w:pStyle w:val="TableParagraph"/>
              <w:spacing w:before="36" w:line="249" w:lineRule="auto"/>
              <w:ind w:left="0" w:right="235"/>
              <w:rPr>
                <w:lang w:eastAsia="zh-TW"/>
              </w:rPr>
            </w:pPr>
            <w:r w:rsidRPr="004B26FF">
              <w:rPr>
                <w:rFonts w:hint="eastAsia"/>
                <w:lang w:eastAsia="zh-TW"/>
              </w:rPr>
              <w:t>簡歷及其職權、董事會成員多元化</w:t>
            </w:r>
          </w:p>
          <w:p w14:paraId="48B6399E" w14:textId="77777777" w:rsidR="00187B43" w:rsidRDefault="00187B43" w:rsidP="00330575">
            <w:pPr>
              <w:pStyle w:val="TableParagraph"/>
              <w:spacing w:before="36" w:line="249" w:lineRule="auto"/>
              <w:ind w:left="0" w:right="235"/>
              <w:rPr>
                <w:sz w:val="24"/>
              </w:rPr>
            </w:pPr>
            <w:r w:rsidRPr="004B26FF">
              <w:rPr>
                <w:rFonts w:hint="eastAsia"/>
              </w:rPr>
              <w:t>政策及落實情形】</w:t>
            </w:r>
          </w:p>
        </w:tc>
      </w:tr>
      <w:tr w:rsidR="00187B43" w14:paraId="1D0C201B" w14:textId="77777777" w:rsidTr="00330575">
        <w:trPr>
          <w:trHeight w:val="239"/>
        </w:trPr>
        <w:tc>
          <w:tcPr>
            <w:tcW w:w="1150" w:type="dxa"/>
            <w:vAlign w:val="center"/>
          </w:tcPr>
          <w:p w14:paraId="08A10C71" w14:textId="77777777" w:rsidR="00187B43" w:rsidRDefault="00187B43" w:rsidP="00330575">
            <w:pPr>
              <w:pStyle w:val="TableParagraph"/>
              <w:spacing w:line="220" w:lineRule="exact"/>
              <w:jc w:val="center"/>
              <w:rPr>
                <w:sz w:val="24"/>
              </w:rPr>
            </w:pPr>
            <w:proofErr w:type="spellStart"/>
            <w:r>
              <w:rPr>
                <w:rFonts w:hint="eastAsia"/>
                <w:sz w:val="24"/>
              </w:rPr>
              <w:t>陳國師</w:t>
            </w:r>
            <w:proofErr w:type="spellEnd"/>
          </w:p>
        </w:tc>
        <w:tc>
          <w:tcPr>
            <w:tcW w:w="1134" w:type="dxa"/>
            <w:vAlign w:val="center"/>
          </w:tcPr>
          <w:p w14:paraId="2566F6BC" w14:textId="77777777" w:rsidR="00187B43" w:rsidRDefault="00187B43" w:rsidP="00330575">
            <w:pPr>
              <w:pStyle w:val="TableParagraph"/>
              <w:spacing w:line="220" w:lineRule="exact"/>
              <w:ind w:left="0" w:right="281"/>
              <w:jc w:val="center"/>
              <w:rPr>
                <w:sz w:val="24"/>
              </w:rPr>
            </w:pPr>
            <w:proofErr w:type="spellStart"/>
            <w:r>
              <w:rPr>
                <w:rFonts w:hint="eastAsia"/>
                <w:sz w:val="24"/>
              </w:rPr>
              <w:t>董事</w:t>
            </w:r>
            <w:proofErr w:type="spellEnd"/>
          </w:p>
        </w:tc>
        <w:tc>
          <w:tcPr>
            <w:tcW w:w="4536" w:type="dxa"/>
            <w:vAlign w:val="center"/>
          </w:tcPr>
          <w:p w14:paraId="7A146029" w14:textId="77777777" w:rsidR="00187B43" w:rsidRDefault="00187B43" w:rsidP="00330575">
            <w:pPr>
              <w:pStyle w:val="TableParagraph"/>
              <w:spacing w:before="22" w:line="340" w:lineRule="exact"/>
              <w:ind w:left="108" w:right="71"/>
              <w:rPr>
                <w:rFonts w:ascii="新細明體" w:eastAsia="新細明體"/>
                <w:spacing w:val="-17"/>
                <w:sz w:val="24"/>
                <w:lang w:eastAsia="zh-TW"/>
              </w:rPr>
            </w:pPr>
            <w:r>
              <w:rPr>
                <w:rFonts w:hint="eastAsia"/>
                <w:spacing w:val="-17"/>
                <w:sz w:val="24"/>
                <w:lang w:eastAsia="zh-TW"/>
              </w:rPr>
              <w:t>※</w:t>
            </w:r>
            <w:r>
              <w:rPr>
                <w:spacing w:val="-17"/>
                <w:sz w:val="24"/>
                <w:lang w:eastAsia="zh-TW"/>
              </w:rPr>
              <w:t>中原大學</w:t>
            </w:r>
            <w:proofErr w:type="gramStart"/>
            <w:r>
              <w:rPr>
                <w:spacing w:val="-17"/>
                <w:sz w:val="24"/>
                <w:lang w:eastAsia="zh-TW"/>
              </w:rPr>
              <w:t>醫</w:t>
            </w:r>
            <w:proofErr w:type="gramEnd"/>
            <w:r>
              <w:rPr>
                <w:spacing w:val="-17"/>
                <w:sz w:val="24"/>
                <w:lang w:eastAsia="zh-TW"/>
              </w:rPr>
              <w:t>工系學士</w:t>
            </w:r>
          </w:p>
          <w:p w14:paraId="7ABA0B3D" w14:textId="77777777" w:rsidR="00187B43" w:rsidRDefault="00187B43" w:rsidP="00330575">
            <w:pPr>
              <w:pStyle w:val="TableParagraph"/>
              <w:spacing w:before="22" w:line="340" w:lineRule="exact"/>
              <w:ind w:left="108" w:right="71"/>
              <w:rPr>
                <w:spacing w:val="-14"/>
                <w:sz w:val="24"/>
                <w:lang w:eastAsia="zh-TW"/>
              </w:rPr>
            </w:pPr>
            <w:r>
              <w:rPr>
                <w:rFonts w:hint="eastAsia"/>
                <w:spacing w:val="-17"/>
                <w:sz w:val="24"/>
                <w:lang w:eastAsia="zh-TW"/>
              </w:rPr>
              <w:t>※</w:t>
            </w:r>
            <w:r>
              <w:rPr>
                <w:spacing w:val="-14"/>
                <w:sz w:val="24"/>
                <w:lang w:eastAsia="zh-TW"/>
              </w:rPr>
              <w:t>國立政治大學商學院經營管理碩士班</w:t>
            </w:r>
          </w:p>
          <w:p w14:paraId="4E4E1739" w14:textId="77777777" w:rsidR="00187B43" w:rsidRDefault="00187B43" w:rsidP="00330575">
            <w:pPr>
              <w:pStyle w:val="TableParagraph"/>
              <w:spacing w:before="22" w:line="340" w:lineRule="exact"/>
              <w:ind w:left="108" w:right="71"/>
              <w:rPr>
                <w:sz w:val="24"/>
                <w:lang w:eastAsia="zh-TW"/>
              </w:rPr>
            </w:pPr>
            <w:r>
              <w:rPr>
                <w:rFonts w:hint="eastAsia"/>
                <w:spacing w:val="-14"/>
                <w:sz w:val="24"/>
                <w:lang w:eastAsia="zh-TW"/>
              </w:rPr>
              <w:t xml:space="preserve">  </w:t>
            </w:r>
            <w:r>
              <w:rPr>
                <w:rFonts w:ascii="Calibri" w:eastAsia="Calibri"/>
                <w:spacing w:val="-10"/>
                <w:sz w:val="24"/>
                <w:lang w:eastAsia="zh-TW"/>
              </w:rPr>
              <w:t>EMBA</w:t>
            </w:r>
            <w:r>
              <w:rPr>
                <w:rFonts w:ascii="新細明體" w:eastAsia="新細明體" w:hint="eastAsia"/>
                <w:sz w:val="24"/>
                <w:lang w:eastAsia="zh-TW"/>
              </w:rPr>
              <w:t xml:space="preserve"> </w:t>
            </w:r>
          </w:p>
          <w:p w14:paraId="24DDCD7C" w14:textId="77777777" w:rsidR="00187B43" w:rsidRDefault="00187B43" w:rsidP="00330575">
            <w:pPr>
              <w:pStyle w:val="TableParagraph"/>
              <w:spacing w:line="340" w:lineRule="exact"/>
              <w:ind w:left="108" w:right="1133"/>
              <w:rPr>
                <w:spacing w:val="-17"/>
                <w:sz w:val="24"/>
                <w:lang w:eastAsia="zh-TW"/>
              </w:rPr>
            </w:pPr>
            <w:r>
              <w:rPr>
                <w:rFonts w:hint="eastAsia"/>
                <w:sz w:val="24"/>
                <w:lang w:eastAsia="zh-TW"/>
              </w:rPr>
              <w:t>※</w:t>
            </w:r>
            <w:proofErr w:type="gramStart"/>
            <w:r>
              <w:rPr>
                <w:spacing w:val="-17"/>
                <w:sz w:val="24"/>
                <w:lang w:eastAsia="zh-TW"/>
              </w:rPr>
              <w:t>杏昌生技</w:t>
            </w:r>
            <w:proofErr w:type="gramEnd"/>
            <w:r>
              <w:rPr>
                <w:rFonts w:ascii="Calibri" w:eastAsia="Calibri"/>
                <w:spacing w:val="-8"/>
                <w:sz w:val="24"/>
                <w:lang w:eastAsia="zh-TW"/>
              </w:rPr>
              <w:t>(</w:t>
            </w:r>
            <w:r>
              <w:rPr>
                <w:spacing w:val="-15"/>
                <w:sz w:val="24"/>
                <w:lang w:eastAsia="zh-TW"/>
              </w:rPr>
              <w:t>股</w:t>
            </w:r>
            <w:r>
              <w:rPr>
                <w:rFonts w:ascii="Calibri" w:eastAsia="Calibri"/>
                <w:spacing w:val="-11"/>
                <w:sz w:val="24"/>
                <w:lang w:eastAsia="zh-TW"/>
              </w:rPr>
              <w:t>)</w:t>
            </w:r>
            <w:r>
              <w:rPr>
                <w:spacing w:val="-17"/>
                <w:sz w:val="24"/>
                <w:lang w:eastAsia="zh-TW"/>
              </w:rPr>
              <w:t>公司副總經理</w:t>
            </w:r>
          </w:p>
          <w:p w14:paraId="6C20D779" w14:textId="77777777" w:rsidR="00187B43" w:rsidRDefault="00187B43" w:rsidP="00330575">
            <w:pPr>
              <w:pStyle w:val="TableParagraph"/>
              <w:spacing w:line="340" w:lineRule="exact"/>
              <w:ind w:left="108" w:right="1416"/>
              <w:rPr>
                <w:sz w:val="24"/>
                <w:lang w:eastAsia="zh-TW"/>
              </w:rPr>
            </w:pPr>
            <w:r>
              <w:rPr>
                <w:rFonts w:hint="eastAsia"/>
                <w:sz w:val="24"/>
                <w:lang w:eastAsia="zh-TW"/>
              </w:rPr>
              <w:t>※</w:t>
            </w:r>
            <w:proofErr w:type="gramStart"/>
            <w:r>
              <w:rPr>
                <w:spacing w:val="-17"/>
                <w:sz w:val="24"/>
                <w:lang w:eastAsia="zh-TW"/>
              </w:rPr>
              <w:t>杏昌生技</w:t>
            </w:r>
            <w:proofErr w:type="gramEnd"/>
            <w:r>
              <w:rPr>
                <w:rFonts w:ascii="Calibri" w:eastAsia="Calibri"/>
                <w:spacing w:val="-11"/>
                <w:sz w:val="24"/>
                <w:lang w:eastAsia="zh-TW"/>
              </w:rPr>
              <w:t>(</w:t>
            </w:r>
            <w:r>
              <w:rPr>
                <w:spacing w:val="-15"/>
                <w:sz w:val="24"/>
                <w:lang w:eastAsia="zh-TW"/>
              </w:rPr>
              <w:t>股</w:t>
            </w:r>
            <w:r>
              <w:rPr>
                <w:rFonts w:ascii="Calibri" w:eastAsia="Calibri"/>
                <w:spacing w:val="-8"/>
                <w:sz w:val="24"/>
                <w:lang w:eastAsia="zh-TW"/>
              </w:rPr>
              <w:t>)</w:t>
            </w:r>
            <w:r>
              <w:rPr>
                <w:spacing w:val="-17"/>
                <w:sz w:val="24"/>
                <w:lang w:eastAsia="zh-TW"/>
              </w:rPr>
              <w:t>公司總經理</w:t>
            </w:r>
          </w:p>
          <w:p w14:paraId="42F73D76" w14:textId="77777777" w:rsidR="00187B43" w:rsidRDefault="00187B43" w:rsidP="00330575">
            <w:pPr>
              <w:pStyle w:val="TableParagraph"/>
              <w:spacing w:line="340" w:lineRule="exact"/>
              <w:ind w:left="108" w:right="1275"/>
              <w:rPr>
                <w:spacing w:val="-17"/>
                <w:sz w:val="24"/>
                <w:lang w:eastAsia="zh-TW"/>
              </w:rPr>
            </w:pPr>
            <w:r>
              <w:rPr>
                <w:rFonts w:hint="eastAsia"/>
                <w:sz w:val="24"/>
                <w:lang w:eastAsia="zh-TW"/>
              </w:rPr>
              <w:t>※</w:t>
            </w:r>
            <w:proofErr w:type="gramStart"/>
            <w:r>
              <w:rPr>
                <w:spacing w:val="-17"/>
                <w:sz w:val="24"/>
                <w:lang w:eastAsia="zh-TW"/>
              </w:rPr>
              <w:t>杏昌生技</w:t>
            </w:r>
            <w:proofErr w:type="gramEnd"/>
            <w:r>
              <w:rPr>
                <w:rFonts w:ascii="Calibri" w:eastAsia="Calibri"/>
                <w:spacing w:val="-8"/>
                <w:sz w:val="24"/>
                <w:lang w:eastAsia="zh-TW"/>
              </w:rPr>
              <w:t>(</w:t>
            </w:r>
            <w:r>
              <w:rPr>
                <w:spacing w:val="-15"/>
                <w:sz w:val="24"/>
                <w:lang w:eastAsia="zh-TW"/>
              </w:rPr>
              <w:t>股</w:t>
            </w:r>
            <w:r>
              <w:rPr>
                <w:rFonts w:ascii="Calibri" w:eastAsia="Calibri"/>
                <w:spacing w:val="-11"/>
                <w:sz w:val="24"/>
                <w:lang w:eastAsia="zh-TW"/>
              </w:rPr>
              <w:t>)</w:t>
            </w:r>
            <w:r>
              <w:rPr>
                <w:sz w:val="24"/>
                <w:lang w:eastAsia="zh-TW"/>
              </w:rPr>
              <w:t>公</w:t>
            </w:r>
            <w:r>
              <w:rPr>
                <w:spacing w:val="-17"/>
                <w:sz w:val="24"/>
                <w:lang w:eastAsia="zh-TW"/>
              </w:rPr>
              <w:t>司副董事長</w:t>
            </w:r>
          </w:p>
          <w:p w14:paraId="21FD9F20" w14:textId="77777777" w:rsidR="00187B43" w:rsidRDefault="00187B43" w:rsidP="00330575">
            <w:pPr>
              <w:pStyle w:val="TableParagraph"/>
              <w:spacing w:line="220" w:lineRule="exact"/>
              <w:ind w:left="673"/>
              <w:rPr>
                <w:sz w:val="24"/>
                <w:lang w:eastAsia="zh-TW"/>
              </w:rPr>
            </w:pPr>
          </w:p>
        </w:tc>
        <w:tc>
          <w:tcPr>
            <w:tcW w:w="3686" w:type="dxa"/>
            <w:vMerge/>
            <w:vAlign w:val="center"/>
          </w:tcPr>
          <w:p w14:paraId="19CE5E80" w14:textId="77777777" w:rsidR="00187B43" w:rsidRDefault="00187B43" w:rsidP="00330575">
            <w:pPr>
              <w:pStyle w:val="TableParagraph"/>
              <w:spacing w:before="36" w:line="249" w:lineRule="auto"/>
              <w:ind w:left="1" w:right="235"/>
              <w:rPr>
                <w:sz w:val="24"/>
                <w:lang w:eastAsia="zh-TW"/>
              </w:rPr>
            </w:pPr>
          </w:p>
        </w:tc>
      </w:tr>
      <w:tr w:rsidR="00187B43" w14:paraId="061A34F3" w14:textId="77777777" w:rsidTr="00330575">
        <w:trPr>
          <w:trHeight w:val="1746"/>
        </w:trPr>
        <w:tc>
          <w:tcPr>
            <w:tcW w:w="1150" w:type="dxa"/>
            <w:vAlign w:val="center"/>
          </w:tcPr>
          <w:p w14:paraId="753869D9" w14:textId="77777777" w:rsidR="00187B43" w:rsidRDefault="00187B43" w:rsidP="00330575">
            <w:pPr>
              <w:pStyle w:val="TableParagraph"/>
              <w:jc w:val="center"/>
            </w:pPr>
            <w:r>
              <w:lastRenderedPageBreak/>
              <w:t>莊千又</w:t>
            </w:r>
          </w:p>
        </w:tc>
        <w:tc>
          <w:tcPr>
            <w:tcW w:w="1134" w:type="dxa"/>
            <w:vAlign w:val="center"/>
          </w:tcPr>
          <w:p w14:paraId="104192F6" w14:textId="77777777" w:rsidR="00187B43" w:rsidRDefault="00187B43" w:rsidP="00330575">
            <w:pPr>
              <w:pStyle w:val="TableParagraph"/>
              <w:spacing w:line="231" w:lineRule="exact"/>
              <w:jc w:val="center"/>
              <w:rPr>
                <w:sz w:val="24"/>
              </w:rPr>
            </w:pPr>
            <w:r>
              <w:rPr>
                <w:rFonts w:hint="eastAsia"/>
                <w:sz w:val="24"/>
              </w:rPr>
              <w:t>獨立董事</w:t>
            </w:r>
          </w:p>
        </w:tc>
        <w:tc>
          <w:tcPr>
            <w:tcW w:w="4536" w:type="dxa"/>
          </w:tcPr>
          <w:p w14:paraId="3EAF94D9" w14:textId="77777777" w:rsidR="00187B43" w:rsidRDefault="00187B43" w:rsidP="00330575">
            <w:pPr>
              <w:pStyle w:val="TableParagraph"/>
              <w:spacing w:before="36" w:line="300" w:lineRule="exact"/>
              <w:ind w:left="328" w:right="-8" w:hanging="221"/>
              <w:rPr>
                <w:lang w:eastAsia="zh-TW"/>
              </w:rPr>
            </w:pPr>
            <w:r>
              <w:rPr>
                <w:lang w:eastAsia="zh-TW"/>
              </w:rPr>
              <w:t>※台灣武田藥品工業(股)公司全國業務經理</w:t>
            </w:r>
          </w:p>
          <w:p w14:paraId="70EE2C7C" w14:textId="77777777" w:rsidR="00187B43" w:rsidRDefault="00187B43" w:rsidP="00330575">
            <w:pPr>
              <w:pStyle w:val="TableParagraph"/>
              <w:spacing w:before="2" w:line="300" w:lineRule="exact"/>
              <w:rPr>
                <w:lang w:eastAsia="zh-TW"/>
              </w:rPr>
            </w:pPr>
            <w:r>
              <w:rPr>
                <w:lang w:eastAsia="zh-TW"/>
              </w:rPr>
              <w:t>※美商</w:t>
            </w:r>
            <w:proofErr w:type="gramStart"/>
            <w:r>
              <w:rPr>
                <w:lang w:eastAsia="zh-TW"/>
              </w:rPr>
              <w:t>艾威群</w:t>
            </w:r>
            <w:proofErr w:type="gramEnd"/>
            <w:r>
              <w:rPr>
                <w:lang w:eastAsia="zh-TW"/>
              </w:rPr>
              <w:t>(Alvogen)股份有限公司總經理</w:t>
            </w:r>
          </w:p>
          <w:p w14:paraId="7C2D8136" w14:textId="77777777" w:rsidR="00187B43" w:rsidRDefault="00187B43" w:rsidP="00330575">
            <w:pPr>
              <w:pStyle w:val="TableParagraph"/>
              <w:spacing w:before="11" w:line="300" w:lineRule="exact"/>
              <w:rPr>
                <w:lang w:eastAsia="zh-TW"/>
              </w:rPr>
            </w:pPr>
            <w:r>
              <w:rPr>
                <w:lang w:eastAsia="zh-TW"/>
              </w:rPr>
              <w:t>※北醫藥學系畢業</w:t>
            </w:r>
          </w:p>
          <w:p w14:paraId="78C2F1AB" w14:textId="77777777" w:rsidR="00187B43" w:rsidRDefault="00187B43" w:rsidP="00330575">
            <w:pPr>
              <w:pStyle w:val="TableParagraph"/>
              <w:spacing w:line="300" w:lineRule="exact"/>
              <w:rPr>
                <w:sz w:val="24"/>
                <w:lang w:eastAsia="zh-TW"/>
              </w:rPr>
            </w:pPr>
            <w:r>
              <w:rPr>
                <w:sz w:val="24"/>
                <w:lang w:eastAsia="zh-TW"/>
              </w:rPr>
              <w:t>※國立政治大學 EMBA 企管碩士畢</w:t>
            </w:r>
          </w:p>
          <w:p w14:paraId="69BE3377" w14:textId="77777777" w:rsidR="00187B43" w:rsidRPr="004B26FF" w:rsidRDefault="00187B43" w:rsidP="00330575">
            <w:pPr>
              <w:pStyle w:val="TableParagraph"/>
              <w:spacing w:before="36" w:line="300" w:lineRule="exact"/>
              <w:ind w:left="0" w:right="235"/>
              <w:rPr>
                <w:lang w:eastAsia="zh-TW"/>
              </w:rPr>
            </w:pPr>
            <w:r>
              <w:rPr>
                <w:rFonts w:hint="eastAsia"/>
                <w:lang w:eastAsia="zh-TW"/>
              </w:rPr>
              <w:t xml:space="preserve"> </w:t>
            </w:r>
            <w:r>
              <w:rPr>
                <w:lang w:eastAsia="zh-TW"/>
              </w:rPr>
              <w:t>※元又興業(股)公司總經理/董事</w:t>
            </w:r>
          </w:p>
        </w:tc>
        <w:tc>
          <w:tcPr>
            <w:tcW w:w="3686" w:type="dxa"/>
            <w:vMerge/>
          </w:tcPr>
          <w:p w14:paraId="40C9504B" w14:textId="77777777" w:rsidR="00187B43" w:rsidRDefault="00187B43" w:rsidP="00330575">
            <w:pPr>
              <w:pStyle w:val="TableParagraph"/>
              <w:spacing w:before="36" w:line="249" w:lineRule="auto"/>
              <w:ind w:left="1" w:right="235"/>
              <w:rPr>
                <w:lang w:eastAsia="zh-TW"/>
              </w:rPr>
            </w:pPr>
          </w:p>
        </w:tc>
      </w:tr>
      <w:tr w:rsidR="00187B43" w14:paraId="313FF9DC" w14:textId="77777777" w:rsidTr="00330575">
        <w:trPr>
          <w:trHeight w:val="1286"/>
        </w:trPr>
        <w:tc>
          <w:tcPr>
            <w:tcW w:w="1150" w:type="dxa"/>
            <w:vAlign w:val="center"/>
          </w:tcPr>
          <w:p w14:paraId="366E10BD" w14:textId="77777777" w:rsidR="00187B43" w:rsidRDefault="00187B43" w:rsidP="00330575">
            <w:pPr>
              <w:pStyle w:val="TableParagraph"/>
              <w:spacing w:before="36"/>
              <w:jc w:val="center"/>
            </w:pPr>
            <w:r>
              <w:t>楊子萱</w:t>
            </w:r>
          </w:p>
        </w:tc>
        <w:tc>
          <w:tcPr>
            <w:tcW w:w="1134" w:type="dxa"/>
            <w:vAlign w:val="center"/>
          </w:tcPr>
          <w:p w14:paraId="378500EC" w14:textId="77777777" w:rsidR="00187B43" w:rsidRDefault="00187B43" w:rsidP="00330575">
            <w:pPr>
              <w:pStyle w:val="TableParagraph"/>
              <w:spacing w:line="220" w:lineRule="exact"/>
              <w:jc w:val="center"/>
              <w:rPr>
                <w:sz w:val="24"/>
              </w:rPr>
            </w:pPr>
            <w:r>
              <w:rPr>
                <w:rFonts w:hint="eastAsia"/>
                <w:sz w:val="24"/>
              </w:rPr>
              <w:t>獨立董事</w:t>
            </w:r>
          </w:p>
        </w:tc>
        <w:tc>
          <w:tcPr>
            <w:tcW w:w="4536" w:type="dxa"/>
          </w:tcPr>
          <w:p w14:paraId="0481248C" w14:textId="77777777" w:rsidR="00187B43" w:rsidRDefault="00187B43" w:rsidP="00330575">
            <w:pPr>
              <w:pStyle w:val="TableParagraph"/>
              <w:spacing w:line="300" w:lineRule="exact"/>
              <w:rPr>
                <w:sz w:val="24"/>
                <w:lang w:eastAsia="zh-TW"/>
              </w:rPr>
            </w:pPr>
            <w:r>
              <w:rPr>
                <w:sz w:val="24"/>
                <w:lang w:eastAsia="zh-TW"/>
              </w:rPr>
              <w:t>※ 美國伊利諾州立大學香檳校區學士</w:t>
            </w:r>
          </w:p>
          <w:p w14:paraId="6963B4EC" w14:textId="77777777" w:rsidR="00187B43" w:rsidRDefault="00187B43" w:rsidP="00330575">
            <w:pPr>
              <w:pStyle w:val="TableParagraph"/>
              <w:spacing w:line="300" w:lineRule="exact"/>
              <w:rPr>
                <w:sz w:val="24"/>
                <w:lang w:eastAsia="zh-TW"/>
              </w:rPr>
            </w:pPr>
            <w:r>
              <w:rPr>
                <w:sz w:val="24"/>
                <w:lang w:eastAsia="zh-TW"/>
              </w:rPr>
              <w:t>※ 國立臺灣大學商學研究所碩士</w:t>
            </w:r>
          </w:p>
          <w:p w14:paraId="3120A611" w14:textId="77777777" w:rsidR="00187B43" w:rsidRDefault="00187B43" w:rsidP="00330575">
            <w:pPr>
              <w:pStyle w:val="TableParagraph"/>
              <w:spacing w:line="300" w:lineRule="exact"/>
              <w:rPr>
                <w:sz w:val="24"/>
                <w:lang w:eastAsia="zh-TW"/>
              </w:rPr>
            </w:pPr>
            <w:r>
              <w:rPr>
                <w:sz w:val="24"/>
                <w:lang w:eastAsia="zh-TW"/>
              </w:rPr>
              <w:t xml:space="preserve">※ </w:t>
            </w:r>
            <w:proofErr w:type="gramStart"/>
            <w:r>
              <w:rPr>
                <w:sz w:val="24"/>
                <w:lang w:eastAsia="zh-TW"/>
              </w:rPr>
              <w:t>立弘生化</w:t>
            </w:r>
            <w:proofErr w:type="gramEnd"/>
            <w:r>
              <w:rPr>
                <w:sz w:val="24"/>
                <w:lang w:eastAsia="zh-TW"/>
              </w:rPr>
              <w:t>科技(股)公司董事長特助</w:t>
            </w:r>
          </w:p>
          <w:p w14:paraId="4C8F95F8" w14:textId="77777777" w:rsidR="00187B43" w:rsidRDefault="00187B43" w:rsidP="00330575">
            <w:pPr>
              <w:pStyle w:val="TableParagraph"/>
              <w:spacing w:before="36" w:line="300" w:lineRule="exact"/>
              <w:rPr>
                <w:lang w:eastAsia="zh-TW"/>
              </w:rPr>
            </w:pPr>
            <w:r>
              <w:rPr>
                <w:lang w:eastAsia="zh-TW"/>
              </w:rPr>
              <w:t>※</w:t>
            </w:r>
            <w:r>
              <w:rPr>
                <w:rFonts w:hint="eastAsia"/>
                <w:lang w:eastAsia="zh-TW"/>
              </w:rPr>
              <w:t xml:space="preserve"> </w:t>
            </w:r>
            <w:proofErr w:type="gramStart"/>
            <w:r>
              <w:rPr>
                <w:lang w:eastAsia="zh-TW"/>
              </w:rPr>
              <w:t>立弘生化</w:t>
            </w:r>
            <w:proofErr w:type="gramEnd"/>
            <w:r>
              <w:rPr>
                <w:lang w:eastAsia="zh-TW"/>
              </w:rPr>
              <w:t>科技(股)公司董事長特助</w:t>
            </w:r>
          </w:p>
        </w:tc>
        <w:tc>
          <w:tcPr>
            <w:tcW w:w="3686" w:type="dxa"/>
            <w:vMerge/>
          </w:tcPr>
          <w:p w14:paraId="3B7922FC" w14:textId="77777777" w:rsidR="00187B43" w:rsidRDefault="00187B43" w:rsidP="00330575">
            <w:pPr>
              <w:pStyle w:val="TableParagraph"/>
              <w:spacing w:before="36"/>
              <w:rPr>
                <w:lang w:eastAsia="zh-TW"/>
              </w:rPr>
            </w:pPr>
          </w:p>
        </w:tc>
      </w:tr>
      <w:tr w:rsidR="00187B43" w14:paraId="0E502E85" w14:textId="77777777" w:rsidTr="00330575">
        <w:trPr>
          <w:trHeight w:val="1318"/>
        </w:trPr>
        <w:tc>
          <w:tcPr>
            <w:tcW w:w="1150" w:type="dxa"/>
            <w:vAlign w:val="center"/>
          </w:tcPr>
          <w:p w14:paraId="7E613E5E" w14:textId="77777777" w:rsidR="00187B43" w:rsidRDefault="00187B43" w:rsidP="00330575">
            <w:pPr>
              <w:pStyle w:val="TableParagraph"/>
              <w:spacing w:before="1"/>
              <w:jc w:val="center"/>
              <w:rPr>
                <w:sz w:val="24"/>
              </w:rPr>
            </w:pPr>
            <w:r>
              <w:rPr>
                <w:sz w:val="24"/>
              </w:rPr>
              <w:t>陳宏賓</w:t>
            </w:r>
          </w:p>
        </w:tc>
        <w:tc>
          <w:tcPr>
            <w:tcW w:w="1134" w:type="dxa"/>
            <w:vAlign w:val="center"/>
          </w:tcPr>
          <w:p w14:paraId="73A286FE" w14:textId="77777777" w:rsidR="00187B43" w:rsidRDefault="00187B43" w:rsidP="00330575">
            <w:pPr>
              <w:pStyle w:val="TableParagraph"/>
              <w:spacing w:line="257" w:lineRule="exact"/>
              <w:jc w:val="center"/>
            </w:pPr>
            <w:r>
              <w:rPr>
                <w:rFonts w:hint="eastAsia"/>
                <w:sz w:val="24"/>
              </w:rPr>
              <w:t>獨立董事</w:t>
            </w:r>
          </w:p>
        </w:tc>
        <w:tc>
          <w:tcPr>
            <w:tcW w:w="4536" w:type="dxa"/>
          </w:tcPr>
          <w:p w14:paraId="3D21BF60" w14:textId="77777777" w:rsidR="00187B43" w:rsidRDefault="00187B43" w:rsidP="00330575">
            <w:pPr>
              <w:pStyle w:val="TableParagraph"/>
              <w:spacing w:line="300" w:lineRule="exact"/>
              <w:rPr>
                <w:sz w:val="24"/>
                <w:lang w:eastAsia="zh-TW"/>
              </w:rPr>
            </w:pPr>
            <w:r>
              <w:rPr>
                <w:sz w:val="24"/>
                <w:lang w:eastAsia="zh-TW"/>
              </w:rPr>
              <w:t>※高雄醫學大學藥學系</w:t>
            </w:r>
          </w:p>
          <w:p w14:paraId="52B79E84" w14:textId="77777777" w:rsidR="00187B43" w:rsidRDefault="00187B43" w:rsidP="00330575">
            <w:pPr>
              <w:pStyle w:val="TableParagraph"/>
              <w:spacing w:line="300" w:lineRule="exact"/>
              <w:rPr>
                <w:sz w:val="24"/>
                <w:lang w:eastAsia="zh-TW"/>
              </w:rPr>
            </w:pPr>
            <w:r>
              <w:rPr>
                <w:sz w:val="24"/>
                <w:lang w:eastAsia="zh-TW"/>
              </w:rPr>
              <w:t>※裕強生技(股)公司總經理</w:t>
            </w:r>
          </w:p>
          <w:p w14:paraId="69490338" w14:textId="77777777" w:rsidR="00187B43" w:rsidRDefault="00187B43" w:rsidP="00330575">
            <w:pPr>
              <w:pStyle w:val="TableParagraph"/>
              <w:spacing w:line="300" w:lineRule="exact"/>
              <w:rPr>
                <w:lang w:eastAsia="zh-TW"/>
              </w:rPr>
            </w:pPr>
            <w:r>
              <w:rPr>
                <w:lang w:eastAsia="zh-TW"/>
              </w:rPr>
              <w:t>※百略醫學(股)公司董事</w:t>
            </w:r>
          </w:p>
          <w:p w14:paraId="310D704F" w14:textId="77777777" w:rsidR="00187B43" w:rsidRDefault="00187B43" w:rsidP="00330575">
            <w:pPr>
              <w:pStyle w:val="TableParagraph"/>
              <w:spacing w:before="39" w:line="300" w:lineRule="exact"/>
              <w:rPr>
                <w:lang w:eastAsia="zh-TW"/>
              </w:rPr>
            </w:pPr>
            <w:r>
              <w:rPr>
                <w:lang w:eastAsia="zh-TW"/>
              </w:rPr>
              <w:t>※</w:t>
            </w:r>
            <w:proofErr w:type="gramStart"/>
            <w:r>
              <w:rPr>
                <w:lang w:eastAsia="zh-TW"/>
              </w:rPr>
              <w:t>台寶生醫</w:t>
            </w:r>
            <w:proofErr w:type="gramEnd"/>
            <w:r>
              <w:rPr>
                <w:lang w:eastAsia="zh-TW"/>
              </w:rPr>
              <w:t>(股)公司總經理</w:t>
            </w:r>
          </w:p>
        </w:tc>
        <w:tc>
          <w:tcPr>
            <w:tcW w:w="3686" w:type="dxa"/>
          </w:tcPr>
          <w:p w14:paraId="6B9A4EEE" w14:textId="77777777" w:rsidR="00187B43" w:rsidRDefault="00187B43" w:rsidP="00330575">
            <w:pPr>
              <w:pStyle w:val="TableParagraph"/>
              <w:spacing w:before="36" w:line="249" w:lineRule="auto"/>
              <w:ind w:left="0" w:right="235"/>
              <w:rPr>
                <w:lang w:eastAsia="zh-TW"/>
              </w:rPr>
            </w:pPr>
            <w:r w:rsidRPr="004B26FF">
              <w:rPr>
                <w:rFonts w:hint="eastAsia"/>
                <w:lang w:eastAsia="zh-TW"/>
              </w:rPr>
              <w:t>請詳網站序號19</w:t>
            </w:r>
            <w:proofErr w:type="gramStart"/>
            <w:r w:rsidRPr="004B26FF">
              <w:rPr>
                <w:rFonts w:hint="eastAsia"/>
                <w:lang w:eastAsia="zh-TW"/>
              </w:rPr>
              <w:t>【</w:t>
            </w:r>
            <w:proofErr w:type="gramEnd"/>
            <w:r w:rsidRPr="004B26FF">
              <w:rPr>
                <w:rFonts w:hint="eastAsia"/>
                <w:lang w:eastAsia="zh-TW"/>
              </w:rPr>
              <w:t>董事會成員個別</w:t>
            </w:r>
          </w:p>
          <w:p w14:paraId="19D2DE33" w14:textId="77777777" w:rsidR="00187B43" w:rsidRDefault="00187B43" w:rsidP="00330575">
            <w:pPr>
              <w:pStyle w:val="TableParagraph"/>
              <w:spacing w:before="36" w:line="249" w:lineRule="auto"/>
              <w:ind w:left="0" w:right="235"/>
              <w:rPr>
                <w:lang w:eastAsia="zh-TW"/>
              </w:rPr>
            </w:pPr>
            <w:r w:rsidRPr="004B26FF">
              <w:rPr>
                <w:rFonts w:hint="eastAsia"/>
                <w:lang w:eastAsia="zh-TW"/>
              </w:rPr>
              <w:t>簡歷及其職權、董事會成員多元化</w:t>
            </w:r>
          </w:p>
          <w:p w14:paraId="49A306FF" w14:textId="77777777" w:rsidR="00187B43" w:rsidRDefault="00187B43" w:rsidP="00330575">
            <w:pPr>
              <w:pStyle w:val="TableParagraph"/>
              <w:spacing w:before="39"/>
              <w:ind w:left="0"/>
            </w:pPr>
            <w:r w:rsidRPr="004B26FF">
              <w:rPr>
                <w:rFonts w:hint="eastAsia"/>
              </w:rPr>
              <w:t>政策及落實情形】</w:t>
            </w:r>
          </w:p>
        </w:tc>
      </w:tr>
    </w:tbl>
    <w:p w14:paraId="0F6591F4" w14:textId="77777777" w:rsidR="00187B43" w:rsidRDefault="00187B43" w:rsidP="00187B43">
      <w:pPr>
        <w:pStyle w:val="a3"/>
        <w:spacing w:before="13"/>
        <w:ind w:left="0"/>
        <w:rPr>
          <w:rFonts w:hint="eastAsia"/>
          <w:sz w:val="25"/>
        </w:rPr>
      </w:pPr>
    </w:p>
    <w:p w14:paraId="469D08CB" w14:textId="77777777" w:rsidR="00187B43" w:rsidRDefault="00187B43" w:rsidP="00187B43">
      <w:pPr>
        <w:rPr>
          <w:sz w:val="24"/>
          <w:szCs w:val="24"/>
        </w:rPr>
      </w:pPr>
      <w:r w:rsidRPr="00B34753">
        <w:rPr>
          <w:rFonts w:hint="eastAsia"/>
          <w:sz w:val="24"/>
          <w:szCs w:val="24"/>
        </w:rPr>
        <w:t>※提名</w:t>
      </w:r>
      <w:r w:rsidRPr="00B34753">
        <w:rPr>
          <w:sz w:val="24"/>
          <w:szCs w:val="24"/>
        </w:rPr>
        <w:t>委員會權責：本委員會</w:t>
      </w:r>
      <w:proofErr w:type="gramStart"/>
      <w:r w:rsidRPr="00B34753">
        <w:rPr>
          <w:sz w:val="24"/>
          <w:szCs w:val="24"/>
        </w:rPr>
        <w:t>秉</w:t>
      </w:r>
      <w:proofErr w:type="gramEnd"/>
      <w:r w:rsidRPr="00B34753">
        <w:rPr>
          <w:sz w:val="24"/>
          <w:szCs w:val="24"/>
        </w:rPr>
        <w:t>於董事會之授權，應以善良管理人之注意，忠實履行下列職權，並將</w:t>
      </w:r>
    </w:p>
    <w:p w14:paraId="116734B5" w14:textId="77777777" w:rsidR="00187B43" w:rsidRPr="00B34753" w:rsidRDefault="00187B43" w:rsidP="00187B43">
      <w:pPr>
        <w:rPr>
          <w:sz w:val="24"/>
          <w:szCs w:val="24"/>
        </w:rPr>
      </w:pPr>
      <w:r>
        <w:rPr>
          <w:rFonts w:hint="eastAsia"/>
          <w:sz w:val="24"/>
          <w:szCs w:val="24"/>
        </w:rPr>
        <w:t xml:space="preserve">                  </w:t>
      </w:r>
      <w:r w:rsidRPr="00B34753">
        <w:rPr>
          <w:sz w:val="24"/>
          <w:szCs w:val="24"/>
        </w:rPr>
        <w:t xml:space="preserve">所提建議提交董事會討論： </w:t>
      </w:r>
    </w:p>
    <w:p w14:paraId="3F5DB8E1" w14:textId="77777777" w:rsidR="00187B43" w:rsidRPr="00B34753" w:rsidRDefault="00187B43" w:rsidP="00187B43">
      <w:pPr>
        <w:pStyle w:val="aa"/>
        <w:numPr>
          <w:ilvl w:val="0"/>
          <w:numId w:val="1"/>
        </w:numPr>
        <w:autoSpaceDE/>
        <w:autoSpaceDN/>
        <w:rPr>
          <w:sz w:val="24"/>
          <w:szCs w:val="24"/>
        </w:rPr>
      </w:pPr>
      <w:r w:rsidRPr="00B34753">
        <w:rPr>
          <w:sz w:val="24"/>
          <w:szCs w:val="24"/>
        </w:rPr>
        <w:t>覓尋、審核及向董事會提名董事候選人名單</w:t>
      </w:r>
      <w:r w:rsidRPr="00B34753">
        <w:rPr>
          <w:rFonts w:hint="eastAsia"/>
          <w:sz w:val="24"/>
          <w:szCs w:val="24"/>
        </w:rPr>
        <w:t>：</w:t>
      </w:r>
      <w:r w:rsidRPr="00B34753">
        <w:rPr>
          <w:sz w:val="24"/>
          <w:szCs w:val="24"/>
        </w:rPr>
        <w:t>就股東或董事</w:t>
      </w:r>
      <w:r w:rsidRPr="00B34753">
        <w:rPr>
          <w:rFonts w:hint="eastAsia"/>
          <w:sz w:val="24"/>
          <w:szCs w:val="24"/>
        </w:rPr>
        <w:t>會</w:t>
      </w:r>
      <w:r w:rsidRPr="00B34753">
        <w:rPr>
          <w:sz w:val="24"/>
          <w:szCs w:val="24"/>
        </w:rPr>
        <w:t>推薦之董事候選人之資格條件、學經歷背景及有無公司法第三十條所列各款情事等事項，進行事先審查，並將審查結果暨董事候選人建議參考名單，提經董事會議定後，提供股東會選舉</w:t>
      </w:r>
      <w:proofErr w:type="gramStart"/>
      <w:r w:rsidRPr="00B34753">
        <w:rPr>
          <w:sz w:val="24"/>
          <w:szCs w:val="24"/>
        </w:rPr>
        <w:t>適</w:t>
      </w:r>
      <w:proofErr w:type="gramEnd"/>
      <w:r w:rsidRPr="00B34753">
        <w:rPr>
          <w:sz w:val="24"/>
          <w:szCs w:val="24"/>
        </w:rPr>
        <w:t>任之董事之參考。</w:t>
      </w:r>
    </w:p>
    <w:p w14:paraId="098A6144" w14:textId="77777777" w:rsidR="00187B43" w:rsidRPr="00B34753" w:rsidRDefault="00187B43" w:rsidP="00187B43">
      <w:pPr>
        <w:pStyle w:val="aa"/>
        <w:numPr>
          <w:ilvl w:val="0"/>
          <w:numId w:val="1"/>
        </w:numPr>
        <w:autoSpaceDE/>
        <w:autoSpaceDN/>
        <w:rPr>
          <w:sz w:val="24"/>
          <w:szCs w:val="24"/>
        </w:rPr>
      </w:pPr>
      <w:r w:rsidRPr="00B34753">
        <w:rPr>
          <w:sz w:val="24"/>
          <w:szCs w:val="24"/>
        </w:rPr>
        <w:t>對於持有本公司已發行股份總數百分之一以上之股東所推薦之董事候選人人選，經本委員會事先審查後決定不納入建議參考名單者，應揭露相關股東姓名及本委員會不採納之原因。</w:t>
      </w:r>
    </w:p>
    <w:p w14:paraId="1CC212CC" w14:textId="77777777" w:rsidR="00187B43" w:rsidRPr="00B34753" w:rsidRDefault="00187B43" w:rsidP="00187B43">
      <w:pPr>
        <w:pStyle w:val="aa"/>
        <w:numPr>
          <w:ilvl w:val="0"/>
          <w:numId w:val="1"/>
        </w:numPr>
        <w:autoSpaceDE/>
        <w:autoSpaceDN/>
        <w:rPr>
          <w:sz w:val="24"/>
          <w:szCs w:val="24"/>
        </w:rPr>
      </w:pPr>
      <w:r w:rsidRPr="00B34753">
        <w:rPr>
          <w:sz w:val="24"/>
          <w:szCs w:val="24"/>
        </w:rPr>
        <w:t>在提名獨立董事候選人名單時，應</w:t>
      </w:r>
      <w:r w:rsidRPr="00B34753">
        <w:rPr>
          <w:rFonts w:hint="eastAsia"/>
          <w:sz w:val="24"/>
          <w:szCs w:val="24"/>
        </w:rPr>
        <w:t>特別審查</w:t>
      </w:r>
      <w:r w:rsidRPr="00B34753">
        <w:rPr>
          <w:sz w:val="24"/>
          <w:szCs w:val="24"/>
        </w:rPr>
        <w:t>被提名人之資歷、專業、誠信暨是否符合證券交易法、公開發行公司獨立董事設置及應遵循事項辦法暨中華民國證券櫃檯買賣中心所定獨立董事之條件，</w:t>
      </w:r>
      <w:proofErr w:type="gramStart"/>
      <w:r w:rsidRPr="00B34753">
        <w:rPr>
          <w:sz w:val="24"/>
          <w:szCs w:val="24"/>
        </w:rPr>
        <w:t>務</w:t>
      </w:r>
      <w:proofErr w:type="gramEnd"/>
      <w:r w:rsidRPr="00B34753">
        <w:rPr>
          <w:sz w:val="24"/>
          <w:szCs w:val="24"/>
        </w:rPr>
        <w:t>以能契合股東長遠利益為主要考量。</w:t>
      </w:r>
    </w:p>
    <w:p w14:paraId="5C57CC36" w14:textId="77777777" w:rsidR="00187B43" w:rsidRPr="00B34753" w:rsidRDefault="00187B43" w:rsidP="00187B43">
      <w:pPr>
        <w:pStyle w:val="aa"/>
        <w:numPr>
          <w:ilvl w:val="0"/>
          <w:numId w:val="1"/>
        </w:numPr>
        <w:autoSpaceDE/>
        <w:autoSpaceDN/>
        <w:rPr>
          <w:sz w:val="24"/>
          <w:szCs w:val="24"/>
        </w:rPr>
      </w:pPr>
      <w:r w:rsidRPr="00B34753">
        <w:rPr>
          <w:sz w:val="24"/>
          <w:szCs w:val="24"/>
        </w:rPr>
        <w:t xml:space="preserve">為董事會所屬之各委員會制定建置標準，並建議其組織規程，必要時向董事會提出修正建議。 </w:t>
      </w:r>
    </w:p>
    <w:p w14:paraId="4A496068" w14:textId="044BE165" w:rsidR="00187B43" w:rsidRPr="00187B43" w:rsidRDefault="00187B43" w:rsidP="00187B43">
      <w:pPr>
        <w:pStyle w:val="aa"/>
        <w:numPr>
          <w:ilvl w:val="0"/>
          <w:numId w:val="1"/>
        </w:numPr>
        <w:autoSpaceDE/>
        <w:autoSpaceDN/>
        <w:rPr>
          <w:rFonts w:hint="eastAsia"/>
          <w:sz w:val="24"/>
          <w:szCs w:val="24"/>
        </w:rPr>
      </w:pPr>
      <w:r w:rsidRPr="00B34753">
        <w:rPr>
          <w:sz w:val="24"/>
          <w:szCs w:val="24"/>
        </w:rPr>
        <w:t>審查各委員會成員候選人之資格及潛在之利益衝突，向董事會建議各委員會之新成員及召集人人選，並向董事會建議是否需要進行替換。</w:t>
      </w:r>
    </w:p>
    <w:p w14:paraId="7C04468D" w14:textId="77777777" w:rsidR="00187B43" w:rsidRDefault="00187B43" w:rsidP="00187B43">
      <w:pPr>
        <w:pStyle w:val="a3"/>
        <w:spacing w:before="13"/>
        <w:ind w:left="0"/>
        <w:rPr>
          <w:rFonts w:ascii="新細明體" w:eastAsia="新細明體" w:hAnsi="新細明體"/>
        </w:rPr>
      </w:pPr>
      <w:r>
        <w:rPr>
          <w:rFonts w:hint="eastAsia"/>
          <w:sz w:val="25"/>
        </w:rPr>
        <w:t>※</w:t>
      </w:r>
      <w:r>
        <w:rPr>
          <w:rFonts w:hint="eastAsia"/>
        </w:rPr>
        <w:t>提名</w:t>
      </w:r>
      <w:r>
        <w:t>委員會</w:t>
      </w:r>
      <w:r>
        <w:rPr>
          <w:rFonts w:hint="eastAsia"/>
        </w:rPr>
        <w:t>運作情形</w:t>
      </w:r>
      <w:r>
        <w:rPr>
          <w:rFonts w:ascii="新細明體" w:eastAsia="新細明體" w:hAnsi="新細明體" w:hint="eastAsia"/>
        </w:rPr>
        <w:t>：</w:t>
      </w:r>
    </w:p>
    <w:p w14:paraId="4B138815" w14:textId="77777777" w:rsidR="00187B43" w:rsidRDefault="00187B43" w:rsidP="00187B43">
      <w:pPr>
        <w:pStyle w:val="a3"/>
        <w:spacing w:before="13"/>
        <w:ind w:left="0"/>
      </w:pPr>
      <w:r>
        <w:rPr>
          <w:rFonts w:hint="eastAsia"/>
          <w:sz w:val="25"/>
        </w:rPr>
        <w:t xml:space="preserve">    </w:t>
      </w:r>
      <w:r>
        <w:t>本屆委員任期：11</w:t>
      </w:r>
      <w:r>
        <w:rPr>
          <w:rFonts w:hint="eastAsia"/>
        </w:rPr>
        <w:t>2</w:t>
      </w:r>
      <w:r>
        <w:t xml:space="preserve"> 年 </w:t>
      </w:r>
      <w:r>
        <w:rPr>
          <w:rFonts w:hint="eastAsia"/>
        </w:rPr>
        <w:t>11</w:t>
      </w:r>
      <w:r>
        <w:t xml:space="preserve"> 月 </w:t>
      </w:r>
      <w:r>
        <w:rPr>
          <w:rFonts w:hint="eastAsia"/>
        </w:rPr>
        <w:t>3</w:t>
      </w:r>
      <w:r>
        <w:t xml:space="preserve"> 日至 11</w:t>
      </w:r>
      <w:r>
        <w:rPr>
          <w:rFonts w:hint="eastAsia"/>
        </w:rPr>
        <w:t>5</w:t>
      </w:r>
      <w:r>
        <w:t xml:space="preserve"> 年 </w:t>
      </w:r>
      <w:r>
        <w:rPr>
          <w:rFonts w:hint="eastAsia"/>
        </w:rPr>
        <w:t>11</w:t>
      </w:r>
      <w:r>
        <w:t xml:space="preserve"> 月 </w:t>
      </w:r>
      <w:r>
        <w:rPr>
          <w:rFonts w:hint="eastAsia"/>
        </w:rPr>
        <w:t>02</w:t>
      </w:r>
      <w:r>
        <w:t xml:space="preserve"> 日。112 年已開會 </w:t>
      </w:r>
      <w:r>
        <w:rPr>
          <w:rFonts w:hint="eastAsia"/>
        </w:rPr>
        <w:t>1</w:t>
      </w:r>
      <w:r>
        <w:t xml:space="preserve"> 次，委員出列席</w:t>
      </w:r>
    </w:p>
    <w:p w14:paraId="2574F90B" w14:textId="47439724" w:rsidR="00187B43" w:rsidRDefault="00187B43" w:rsidP="00187B43">
      <w:pPr>
        <w:pStyle w:val="a3"/>
        <w:spacing w:before="13"/>
        <w:ind w:left="0"/>
        <w:rPr>
          <w:rFonts w:hint="eastAsia"/>
          <w:sz w:val="25"/>
        </w:rPr>
      </w:pPr>
      <w:r>
        <w:rPr>
          <w:rFonts w:hint="eastAsia"/>
        </w:rPr>
        <w:t xml:space="preserve">    </w:t>
      </w:r>
      <w:r>
        <w:t>情形如下：</w:t>
      </w:r>
    </w:p>
    <w:tbl>
      <w:tblPr>
        <w:tblStyle w:val="a5"/>
        <w:tblW w:w="0" w:type="auto"/>
        <w:tblLook w:val="04A0" w:firstRow="1" w:lastRow="0" w:firstColumn="1" w:lastColumn="0" w:noHBand="0" w:noVBand="1"/>
      </w:tblPr>
      <w:tblGrid>
        <w:gridCol w:w="2640"/>
        <w:gridCol w:w="2640"/>
        <w:gridCol w:w="2640"/>
        <w:gridCol w:w="2640"/>
      </w:tblGrid>
      <w:tr w:rsidR="00187B43" w14:paraId="76622209" w14:textId="77777777" w:rsidTr="00330575">
        <w:tc>
          <w:tcPr>
            <w:tcW w:w="2640" w:type="dxa"/>
          </w:tcPr>
          <w:p w14:paraId="1382E6C0" w14:textId="77777777" w:rsidR="00187B43" w:rsidRDefault="00187B43" w:rsidP="00330575">
            <w:pPr>
              <w:pStyle w:val="a3"/>
              <w:spacing w:before="13"/>
              <w:ind w:left="0"/>
              <w:rPr>
                <w:sz w:val="25"/>
              </w:rPr>
            </w:pPr>
            <w:r>
              <w:rPr>
                <w:rFonts w:hint="eastAsia"/>
              </w:rPr>
              <w:t xml:space="preserve">      委員姓名</w:t>
            </w:r>
          </w:p>
        </w:tc>
        <w:tc>
          <w:tcPr>
            <w:tcW w:w="2640" w:type="dxa"/>
          </w:tcPr>
          <w:p w14:paraId="1FDB1FBB" w14:textId="77777777" w:rsidR="00187B43" w:rsidRDefault="00187B43" w:rsidP="00330575">
            <w:pPr>
              <w:pStyle w:val="a3"/>
              <w:spacing w:before="13"/>
              <w:ind w:left="0"/>
              <w:rPr>
                <w:sz w:val="25"/>
              </w:rPr>
            </w:pPr>
            <w:r>
              <w:rPr>
                <w:rFonts w:hint="eastAsia"/>
              </w:rPr>
              <w:t xml:space="preserve">     </w:t>
            </w:r>
            <w:proofErr w:type="spellStart"/>
            <w:r w:rsidRPr="00A91E38">
              <w:t>應出席次數</w:t>
            </w:r>
            <w:proofErr w:type="spellEnd"/>
            <w:r w:rsidRPr="00A91E38">
              <w:t xml:space="preserve"> </w:t>
            </w:r>
            <w:r>
              <w:rPr>
                <w:rFonts w:hint="eastAsia"/>
              </w:rPr>
              <w:t xml:space="preserve"> </w:t>
            </w:r>
          </w:p>
        </w:tc>
        <w:tc>
          <w:tcPr>
            <w:tcW w:w="2640" w:type="dxa"/>
          </w:tcPr>
          <w:p w14:paraId="345D0374" w14:textId="77777777" w:rsidR="00187B43" w:rsidRDefault="00187B43" w:rsidP="00330575">
            <w:pPr>
              <w:pStyle w:val="a3"/>
              <w:spacing w:before="13"/>
              <w:ind w:left="0"/>
              <w:rPr>
                <w:sz w:val="25"/>
              </w:rPr>
            </w:pPr>
            <w:r>
              <w:rPr>
                <w:rFonts w:hint="eastAsia"/>
              </w:rPr>
              <w:t xml:space="preserve"> </w:t>
            </w:r>
            <w:r w:rsidRPr="00A91E38">
              <w:t xml:space="preserve"> </w:t>
            </w:r>
            <w:r>
              <w:rPr>
                <w:rFonts w:hint="eastAsia"/>
              </w:rPr>
              <w:t xml:space="preserve">  </w:t>
            </w:r>
            <w:proofErr w:type="spellStart"/>
            <w:r w:rsidRPr="00A91E38">
              <w:t>實際出席次數</w:t>
            </w:r>
            <w:proofErr w:type="spellEnd"/>
            <w:r w:rsidRPr="00A91E38">
              <w:t xml:space="preserve"> </w:t>
            </w:r>
            <w:r>
              <w:rPr>
                <w:rFonts w:hint="eastAsia"/>
              </w:rPr>
              <w:t xml:space="preserve"> </w:t>
            </w:r>
          </w:p>
        </w:tc>
        <w:tc>
          <w:tcPr>
            <w:tcW w:w="2640" w:type="dxa"/>
          </w:tcPr>
          <w:p w14:paraId="6F5A4DA8" w14:textId="77777777" w:rsidR="00187B43" w:rsidRDefault="00187B43" w:rsidP="00330575">
            <w:pPr>
              <w:pStyle w:val="a3"/>
              <w:spacing w:before="13"/>
              <w:ind w:left="0"/>
              <w:rPr>
                <w:sz w:val="25"/>
                <w:lang w:eastAsia="zh-TW"/>
              </w:rPr>
            </w:pPr>
            <w:r w:rsidRPr="00A91E38">
              <w:rPr>
                <w:lang w:eastAsia="zh-TW"/>
              </w:rPr>
              <w:t>未出席或委託出席次數</w:t>
            </w:r>
          </w:p>
        </w:tc>
      </w:tr>
      <w:tr w:rsidR="00187B43" w14:paraId="76A3EF5C" w14:textId="77777777" w:rsidTr="00330575">
        <w:tc>
          <w:tcPr>
            <w:tcW w:w="2640" w:type="dxa"/>
          </w:tcPr>
          <w:p w14:paraId="2DC0A4CA" w14:textId="77777777" w:rsidR="00187B43" w:rsidRDefault="00187B43" w:rsidP="00330575">
            <w:pPr>
              <w:pStyle w:val="a3"/>
              <w:spacing w:before="13"/>
              <w:ind w:left="0"/>
              <w:jc w:val="center"/>
            </w:pPr>
            <w:proofErr w:type="spellStart"/>
            <w:r>
              <w:rPr>
                <w:rFonts w:hint="eastAsia"/>
              </w:rPr>
              <w:t>李忠良</w:t>
            </w:r>
            <w:proofErr w:type="spellEnd"/>
          </w:p>
        </w:tc>
        <w:tc>
          <w:tcPr>
            <w:tcW w:w="2640" w:type="dxa"/>
          </w:tcPr>
          <w:p w14:paraId="527E940D" w14:textId="77777777" w:rsidR="00187B43" w:rsidRDefault="00187B43" w:rsidP="00330575">
            <w:pPr>
              <w:pStyle w:val="a3"/>
              <w:spacing w:before="13"/>
              <w:ind w:left="0"/>
              <w:jc w:val="center"/>
            </w:pPr>
            <w:r>
              <w:rPr>
                <w:rFonts w:hint="eastAsia"/>
              </w:rPr>
              <w:t>1</w:t>
            </w:r>
          </w:p>
        </w:tc>
        <w:tc>
          <w:tcPr>
            <w:tcW w:w="2640" w:type="dxa"/>
          </w:tcPr>
          <w:p w14:paraId="5D02992D" w14:textId="77777777" w:rsidR="00187B43" w:rsidRDefault="00187B43" w:rsidP="00330575">
            <w:pPr>
              <w:pStyle w:val="a3"/>
              <w:spacing w:before="13"/>
              <w:ind w:left="0"/>
              <w:jc w:val="center"/>
            </w:pPr>
            <w:r>
              <w:rPr>
                <w:rFonts w:hint="eastAsia"/>
              </w:rPr>
              <w:t>1</w:t>
            </w:r>
          </w:p>
        </w:tc>
        <w:tc>
          <w:tcPr>
            <w:tcW w:w="2640" w:type="dxa"/>
          </w:tcPr>
          <w:p w14:paraId="47BB471D" w14:textId="77777777" w:rsidR="00187B43" w:rsidRPr="00A91E38" w:rsidRDefault="00187B43" w:rsidP="00330575">
            <w:pPr>
              <w:pStyle w:val="a3"/>
              <w:spacing w:before="13"/>
              <w:ind w:left="0"/>
              <w:jc w:val="center"/>
            </w:pPr>
            <w:r>
              <w:rPr>
                <w:rFonts w:hint="eastAsia"/>
              </w:rPr>
              <w:t>0</w:t>
            </w:r>
          </w:p>
        </w:tc>
      </w:tr>
      <w:tr w:rsidR="00187B43" w14:paraId="591F3751" w14:textId="77777777" w:rsidTr="00330575">
        <w:tc>
          <w:tcPr>
            <w:tcW w:w="2640" w:type="dxa"/>
          </w:tcPr>
          <w:p w14:paraId="0A2295BC" w14:textId="77777777" w:rsidR="00187B43" w:rsidRDefault="00187B43" w:rsidP="00330575">
            <w:pPr>
              <w:pStyle w:val="a3"/>
              <w:spacing w:before="13"/>
              <w:ind w:left="0"/>
              <w:jc w:val="center"/>
            </w:pPr>
            <w:proofErr w:type="spellStart"/>
            <w:r>
              <w:rPr>
                <w:rFonts w:hint="eastAsia"/>
              </w:rPr>
              <w:t>陳國師</w:t>
            </w:r>
            <w:proofErr w:type="spellEnd"/>
          </w:p>
        </w:tc>
        <w:tc>
          <w:tcPr>
            <w:tcW w:w="2640" w:type="dxa"/>
          </w:tcPr>
          <w:p w14:paraId="6BD703C4" w14:textId="77777777" w:rsidR="00187B43" w:rsidRDefault="00187B43" w:rsidP="00330575">
            <w:pPr>
              <w:pStyle w:val="a3"/>
              <w:spacing w:before="13"/>
              <w:ind w:left="0"/>
              <w:jc w:val="center"/>
            </w:pPr>
            <w:r>
              <w:rPr>
                <w:rFonts w:hint="eastAsia"/>
              </w:rPr>
              <w:t>1</w:t>
            </w:r>
          </w:p>
        </w:tc>
        <w:tc>
          <w:tcPr>
            <w:tcW w:w="2640" w:type="dxa"/>
          </w:tcPr>
          <w:p w14:paraId="32B8786E" w14:textId="77777777" w:rsidR="00187B43" w:rsidRDefault="00187B43" w:rsidP="00330575">
            <w:pPr>
              <w:pStyle w:val="a3"/>
              <w:spacing w:before="13"/>
              <w:ind w:left="0"/>
              <w:jc w:val="center"/>
            </w:pPr>
            <w:r>
              <w:rPr>
                <w:rFonts w:hint="eastAsia"/>
              </w:rPr>
              <w:t>1</w:t>
            </w:r>
          </w:p>
        </w:tc>
        <w:tc>
          <w:tcPr>
            <w:tcW w:w="2640" w:type="dxa"/>
          </w:tcPr>
          <w:p w14:paraId="69F0E21C" w14:textId="77777777" w:rsidR="00187B43" w:rsidRPr="00A91E38" w:rsidRDefault="00187B43" w:rsidP="00330575">
            <w:pPr>
              <w:pStyle w:val="a3"/>
              <w:spacing w:before="13"/>
              <w:ind w:left="0"/>
              <w:jc w:val="center"/>
            </w:pPr>
            <w:r>
              <w:rPr>
                <w:rFonts w:hint="eastAsia"/>
              </w:rPr>
              <w:t>0</w:t>
            </w:r>
          </w:p>
        </w:tc>
      </w:tr>
      <w:tr w:rsidR="00187B43" w14:paraId="2C6CB92C" w14:textId="77777777" w:rsidTr="00330575">
        <w:tc>
          <w:tcPr>
            <w:tcW w:w="2640" w:type="dxa"/>
          </w:tcPr>
          <w:p w14:paraId="1D9A14E4" w14:textId="77777777" w:rsidR="00187B43" w:rsidRDefault="00187B43" w:rsidP="00330575">
            <w:pPr>
              <w:pStyle w:val="a3"/>
              <w:spacing w:before="13"/>
              <w:ind w:left="0"/>
              <w:jc w:val="center"/>
              <w:rPr>
                <w:sz w:val="25"/>
              </w:rPr>
            </w:pPr>
            <w:r>
              <w:rPr>
                <w:rFonts w:hint="eastAsia"/>
                <w:sz w:val="25"/>
              </w:rPr>
              <w:t>莊千又</w:t>
            </w:r>
          </w:p>
        </w:tc>
        <w:tc>
          <w:tcPr>
            <w:tcW w:w="2640" w:type="dxa"/>
          </w:tcPr>
          <w:p w14:paraId="3B2028F9" w14:textId="77777777" w:rsidR="00187B43" w:rsidRDefault="00187B43" w:rsidP="00330575">
            <w:pPr>
              <w:pStyle w:val="a3"/>
              <w:spacing w:before="13"/>
              <w:ind w:left="0"/>
              <w:jc w:val="center"/>
              <w:rPr>
                <w:sz w:val="25"/>
              </w:rPr>
            </w:pPr>
            <w:r>
              <w:rPr>
                <w:rFonts w:hint="eastAsia"/>
                <w:sz w:val="25"/>
              </w:rPr>
              <w:t>1</w:t>
            </w:r>
          </w:p>
        </w:tc>
        <w:tc>
          <w:tcPr>
            <w:tcW w:w="2640" w:type="dxa"/>
          </w:tcPr>
          <w:p w14:paraId="5BD0B07F" w14:textId="77777777" w:rsidR="00187B43" w:rsidRDefault="00187B43" w:rsidP="00330575">
            <w:pPr>
              <w:pStyle w:val="a3"/>
              <w:spacing w:before="13"/>
              <w:ind w:left="0"/>
              <w:jc w:val="center"/>
              <w:rPr>
                <w:sz w:val="25"/>
              </w:rPr>
            </w:pPr>
            <w:r>
              <w:rPr>
                <w:rFonts w:hint="eastAsia"/>
                <w:sz w:val="25"/>
              </w:rPr>
              <w:t>1</w:t>
            </w:r>
          </w:p>
        </w:tc>
        <w:tc>
          <w:tcPr>
            <w:tcW w:w="2640" w:type="dxa"/>
          </w:tcPr>
          <w:p w14:paraId="700FE262" w14:textId="77777777" w:rsidR="00187B43" w:rsidRDefault="00187B43" w:rsidP="00330575">
            <w:pPr>
              <w:pStyle w:val="a3"/>
              <w:spacing w:before="13"/>
              <w:ind w:left="0"/>
              <w:jc w:val="center"/>
              <w:rPr>
                <w:sz w:val="25"/>
              </w:rPr>
            </w:pPr>
            <w:r>
              <w:rPr>
                <w:rFonts w:hint="eastAsia"/>
                <w:sz w:val="25"/>
              </w:rPr>
              <w:t>0</w:t>
            </w:r>
          </w:p>
        </w:tc>
      </w:tr>
      <w:tr w:rsidR="00187B43" w14:paraId="183FC2BA" w14:textId="77777777" w:rsidTr="00330575">
        <w:tc>
          <w:tcPr>
            <w:tcW w:w="2640" w:type="dxa"/>
          </w:tcPr>
          <w:p w14:paraId="6208924B" w14:textId="77777777" w:rsidR="00187B43" w:rsidRDefault="00187B43" w:rsidP="00330575">
            <w:pPr>
              <w:pStyle w:val="a3"/>
              <w:spacing w:before="13"/>
              <w:ind w:left="0"/>
              <w:jc w:val="center"/>
              <w:rPr>
                <w:sz w:val="25"/>
              </w:rPr>
            </w:pPr>
            <w:r>
              <w:rPr>
                <w:rFonts w:hint="eastAsia"/>
                <w:sz w:val="25"/>
              </w:rPr>
              <w:t>楊子萱</w:t>
            </w:r>
          </w:p>
        </w:tc>
        <w:tc>
          <w:tcPr>
            <w:tcW w:w="2640" w:type="dxa"/>
          </w:tcPr>
          <w:p w14:paraId="7DE121C2" w14:textId="77777777" w:rsidR="00187B43" w:rsidRDefault="00187B43" w:rsidP="00330575">
            <w:pPr>
              <w:pStyle w:val="a3"/>
              <w:spacing w:before="13"/>
              <w:ind w:left="0"/>
              <w:jc w:val="center"/>
              <w:rPr>
                <w:sz w:val="25"/>
              </w:rPr>
            </w:pPr>
            <w:r>
              <w:rPr>
                <w:rFonts w:hint="eastAsia"/>
                <w:sz w:val="25"/>
              </w:rPr>
              <w:t>1</w:t>
            </w:r>
          </w:p>
        </w:tc>
        <w:tc>
          <w:tcPr>
            <w:tcW w:w="2640" w:type="dxa"/>
          </w:tcPr>
          <w:p w14:paraId="40D8F980" w14:textId="77777777" w:rsidR="00187B43" w:rsidRDefault="00187B43" w:rsidP="00330575">
            <w:pPr>
              <w:pStyle w:val="a3"/>
              <w:spacing w:before="13"/>
              <w:ind w:left="0"/>
              <w:jc w:val="center"/>
              <w:rPr>
                <w:sz w:val="25"/>
              </w:rPr>
            </w:pPr>
            <w:r>
              <w:rPr>
                <w:rFonts w:hint="eastAsia"/>
                <w:sz w:val="25"/>
              </w:rPr>
              <w:t>1</w:t>
            </w:r>
          </w:p>
        </w:tc>
        <w:tc>
          <w:tcPr>
            <w:tcW w:w="2640" w:type="dxa"/>
          </w:tcPr>
          <w:p w14:paraId="5EE87E3D" w14:textId="77777777" w:rsidR="00187B43" w:rsidRDefault="00187B43" w:rsidP="00330575">
            <w:pPr>
              <w:pStyle w:val="a3"/>
              <w:spacing w:before="13"/>
              <w:ind w:left="0"/>
              <w:jc w:val="center"/>
              <w:rPr>
                <w:sz w:val="25"/>
              </w:rPr>
            </w:pPr>
            <w:r>
              <w:rPr>
                <w:rFonts w:hint="eastAsia"/>
                <w:sz w:val="25"/>
              </w:rPr>
              <w:t>0</w:t>
            </w:r>
          </w:p>
        </w:tc>
      </w:tr>
      <w:tr w:rsidR="00187B43" w14:paraId="0D89F7C0" w14:textId="77777777" w:rsidTr="00330575">
        <w:tc>
          <w:tcPr>
            <w:tcW w:w="2640" w:type="dxa"/>
          </w:tcPr>
          <w:p w14:paraId="611E27DE" w14:textId="77777777" w:rsidR="00187B43" w:rsidRDefault="00187B43" w:rsidP="00330575">
            <w:pPr>
              <w:pStyle w:val="a3"/>
              <w:spacing w:before="13"/>
              <w:ind w:left="0"/>
              <w:jc w:val="center"/>
              <w:rPr>
                <w:sz w:val="25"/>
              </w:rPr>
            </w:pPr>
            <w:r>
              <w:rPr>
                <w:rFonts w:hint="eastAsia"/>
                <w:sz w:val="25"/>
              </w:rPr>
              <w:t>陳宏賓</w:t>
            </w:r>
          </w:p>
        </w:tc>
        <w:tc>
          <w:tcPr>
            <w:tcW w:w="2640" w:type="dxa"/>
          </w:tcPr>
          <w:p w14:paraId="5CEC68BB" w14:textId="77777777" w:rsidR="00187B43" w:rsidRDefault="00187B43" w:rsidP="00330575">
            <w:pPr>
              <w:pStyle w:val="a3"/>
              <w:spacing w:before="13"/>
              <w:ind w:left="0"/>
              <w:jc w:val="center"/>
              <w:rPr>
                <w:sz w:val="25"/>
              </w:rPr>
            </w:pPr>
            <w:r>
              <w:rPr>
                <w:rFonts w:hint="eastAsia"/>
                <w:sz w:val="25"/>
              </w:rPr>
              <w:t>1</w:t>
            </w:r>
          </w:p>
        </w:tc>
        <w:tc>
          <w:tcPr>
            <w:tcW w:w="2640" w:type="dxa"/>
          </w:tcPr>
          <w:p w14:paraId="747ABC26" w14:textId="77777777" w:rsidR="00187B43" w:rsidRDefault="00187B43" w:rsidP="00330575">
            <w:pPr>
              <w:pStyle w:val="a3"/>
              <w:spacing w:before="13"/>
              <w:ind w:left="0"/>
              <w:jc w:val="center"/>
              <w:rPr>
                <w:sz w:val="25"/>
              </w:rPr>
            </w:pPr>
            <w:r>
              <w:rPr>
                <w:rFonts w:hint="eastAsia"/>
                <w:sz w:val="25"/>
              </w:rPr>
              <w:t>1</w:t>
            </w:r>
          </w:p>
        </w:tc>
        <w:tc>
          <w:tcPr>
            <w:tcW w:w="2640" w:type="dxa"/>
          </w:tcPr>
          <w:p w14:paraId="2391056D" w14:textId="77777777" w:rsidR="00187B43" w:rsidRDefault="00187B43" w:rsidP="00330575">
            <w:pPr>
              <w:pStyle w:val="a3"/>
              <w:spacing w:before="13"/>
              <w:ind w:left="0"/>
              <w:jc w:val="center"/>
              <w:rPr>
                <w:sz w:val="25"/>
              </w:rPr>
            </w:pPr>
            <w:r>
              <w:rPr>
                <w:rFonts w:hint="eastAsia"/>
                <w:sz w:val="25"/>
              </w:rPr>
              <w:t>0</w:t>
            </w:r>
          </w:p>
        </w:tc>
      </w:tr>
    </w:tbl>
    <w:p w14:paraId="0A27B44A" w14:textId="77777777" w:rsidR="00602518" w:rsidRDefault="00602518" w:rsidP="00187B43">
      <w:pPr>
        <w:pStyle w:val="a3"/>
        <w:spacing w:before="25"/>
        <w:ind w:left="0"/>
        <w:rPr>
          <w:rFonts w:hint="eastAsia"/>
        </w:rPr>
      </w:pPr>
    </w:p>
    <w:sectPr w:rsidR="00602518" w:rsidSect="00602518">
      <w:pgSz w:w="11906" w:h="16838"/>
      <w:pgMar w:top="851" w:right="70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395" w14:textId="77777777" w:rsidR="001252FE" w:rsidRDefault="001252FE" w:rsidP="00187B43">
      <w:r>
        <w:separator/>
      </w:r>
    </w:p>
  </w:endnote>
  <w:endnote w:type="continuationSeparator" w:id="0">
    <w:p w14:paraId="1085CE11" w14:textId="77777777" w:rsidR="001252FE" w:rsidRDefault="001252FE" w:rsidP="0018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3253" w14:textId="77777777" w:rsidR="001252FE" w:rsidRDefault="001252FE" w:rsidP="00187B43">
      <w:r>
        <w:separator/>
      </w:r>
    </w:p>
  </w:footnote>
  <w:footnote w:type="continuationSeparator" w:id="0">
    <w:p w14:paraId="092DFACC" w14:textId="77777777" w:rsidR="001252FE" w:rsidRDefault="001252FE" w:rsidP="0018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6D"/>
    <w:multiLevelType w:val="hybridMultilevel"/>
    <w:tmpl w:val="97C4A3C4"/>
    <w:lvl w:ilvl="0" w:tplc="3F96AC6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207403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18"/>
    <w:rsid w:val="001252FE"/>
    <w:rsid w:val="00187B43"/>
    <w:rsid w:val="00231FDC"/>
    <w:rsid w:val="00602518"/>
    <w:rsid w:val="00694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204B"/>
  <w15:chartTrackingRefBased/>
  <w15:docId w15:val="{C5780627-B643-4A02-B5F6-EB3DA795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18"/>
    <w:pPr>
      <w:widowControl w:val="0"/>
      <w:autoSpaceDE w:val="0"/>
      <w:autoSpaceDN w:val="0"/>
    </w:pPr>
    <w:rPr>
      <w:rFonts w:ascii="標楷體" w:eastAsia="標楷體" w:hAnsi="標楷體" w:cs="標楷體"/>
      <w:kern w:val="0"/>
      <w:sz w:val="22"/>
      <w:lang w:val="zh-TW" w:bidi="zh-TW"/>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2518"/>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602518"/>
    <w:pPr>
      <w:ind w:left="1336"/>
    </w:pPr>
    <w:rPr>
      <w:sz w:val="24"/>
      <w:szCs w:val="24"/>
    </w:rPr>
  </w:style>
  <w:style w:type="character" w:customStyle="1" w:styleId="a4">
    <w:name w:val="本文 字元"/>
    <w:basedOn w:val="a0"/>
    <w:link w:val="a3"/>
    <w:uiPriority w:val="1"/>
    <w:rsid w:val="00602518"/>
    <w:rPr>
      <w:rFonts w:ascii="標楷體" w:eastAsia="標楷體" w:hAnsi="標楷體" w:cs="標楷體"/>
      <w:kern w:val="0"/>
      <w:szCs w:val="24"/>
      <w:lang w:val="zh-TW" w:bidi="zh-TW"/>
      <w14:ligatures w14:val="none"/>
    </w:rPr>
  </w:style>
  <w:style w:type="paragraph" w:customStyle="1" w:styleId="TableParagraph">
    <w:name w:val="Table Paragraph"/>
    <w:basedOn w:val="a"/>
    <w:uiPriority w:val="1"/>
    <w:qFormat/>
    <w:rsid w:val="00602518"/>
    <w:pPr>
      <w:ind w:left="107"/>
    </w:pPr>
  </w:style>
  <w:style w:type="table" w:styleId="a5">
    <w:name w:val="Table Grid"/>
    <w:basedOn w:val="a1"/>
    <w:uiPriority w:val="39"/>
    <w:rsid w:val="00602518"/>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7B43"/>
    <w:pPr>
      <w:tabs>
        <w:tab w:val="center" w:pos="4153"/>
        <w:tab w:val="right" w:pos="8306"/>
      </w:tabs>
      <w:snapToGrid w:val="0"/>
    </w:pPr>
    <w:rPr>
      <w:sz w:val="20"/>
      <w:szCs w:val="20"/>
    </w:rPr>
  </w:style>
  <w:style w:type="character" w:customStyle="1" w:styleId="a7">
    <w:name w:val="頁首 字元"/>
    <w:basedOn w:val="a0"/>
    <w:link w:val="a6"/>
    <w:uiPriority w:val="99"/>
    <w:rsid w:val="00187B43"/>
    <w:rPr>
      <w:rFonts w:ascii="標楷體" w:eastAsia="標楷體" w:hAnsi="標楷體" w:cs="標楷體"/>
      <w:kern w:val="0"/>
      <w:sz w:val="20"/>
      <w:szCs w:val="20"/>
      <w:lang w:val="zh-TW" w:bidi="zh-TW"/>
      <w14:ligatures w14:val="none"/>
    </w:rPr>
  </w:style>
  <w:style w:type="paragraph" w:styleId="a8">
    <w:name w:val="footer"/>
    <w:basedOn w:val="a"/>
    <w:link w:val="a9"/>
    <w:uiPriority w:val="99"/>
    <w:unhideWhenUsed/>
    <w:rsid w:val="00187B43"/>
    <w:pPr>
      <w:tabs>
        <w:tab w:val="center" w:pos="4153"/>
        <w:tab w:val="right" w:pos="8306"/>
      </w:tabs>
      <w:snapToGrid w:val="0"/>
    </w:pPr>
    <w:rPr>
      <w:sz w:val="20"/>
      <w:szCs w:val="20"/>
    </w:rPr>
  </w:style>
  <w:style w:type="character" w:customStyle="1" w:styleId="a9">
    <w:name w:val="頁尾 字元"/>
    <w:basedOn w:val="a0"/>
    <w:link w:val="a8"/>
    <w:uiPriority w:val="99"/>
    <w:rsid w:val="00187B43"/>
    <w:rPr>
      <w:rFonts w:ascii="標楷體" w:eastAsia="標楷體" w:hAnsi="標楷體" w:cs="標楷體"/>
      <w:kern w:val="0"/>
      <w:sz w:val="20"/>
      <w:szCs w:val="20"/>
      <w:lang w:val="zh-TW" w:bidi="zh-TW"/>
      <w14:ligatures w14:val="none"/>
    </w:rPr>
  </w:style>
  <w:style w:type="paragraph" w:styleId="aa">
    <w:name w:val="List Paragraph"/>
    <w:basedOn w:val="a"/>
    <w:uiPriority w:val="34"/>
    <w:qFormat/>
    <w:rsid w:val="00187B43"/>
  </w:style>
  <w:style w:type="character" w:styleId="ab">
    <w:name w:val="Hyperlink"/>
    <w:uiPriority w:val="99"/>
    <w:unhideWhenUsed/>
    <w:rsid w:val="00187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2023-12-04T04:25:00Z</dcterms:created>
  <dcterms:modified xsi:type="dcterms:W3CDTF">2023-12-04T04:25:00Z</dcterms:modified>
</cp:coreProperties>
</file>