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</w:tblGrid>
      <w:tr w:rsidR="008E3495" w:rsidRPr="008E3495" w:rsidTr="008E3495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3495" w:rsidRPr="008E3495" w:rsidRDefault="008E3495" w:rsidP="008E3495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8E349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8E349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8E349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8E349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r w:rsidRPr="008E349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杏昌生技</w:t>
            </w:r>
            <w:r w:rsidRPr="008E349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8E349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8E349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8E3495" w:rsidRPr="008E3495" w:rsidTr="008E3495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3495" w:rsidRPr="008E3495" w:rsidRDefault="008E3495" w:rsidP="008E3495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:rsidR="008E3495" w:rsidRPr="008E3495" w:rsidRDefault="008E3495" w:rsidP="008E3495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978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949"/>
        <w:gridCol w:w="983"/>
        <w:gridCol w:w="1410"/>
        <w:gridCol w:w="983"/>
        <w:gridCol w:w="4707"/>
      </w:tblGrid>
      <w:tr w:rsidR="008E3495" w:rsidRPr="008E3495" w:rsidTr="008E3495">
        <w:tc>
          <w:tcPr>
            <w:tcW w:w="0" w:type="auto"/>
            <w:shd w:val="clear" w:color="auto" w:fill="FFFFFF"/>
            <w:vAlign w:val="center"/>
            <w:hideMark/>
          </w:tcPr>
          <w:p w:rsidR="008E3495" w:rsidRPr="008E3495" w:rsidRDefault="008E3495" w:rsidP="008E349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349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3495" w:rsidRPr="008E3495" w:rsidRDefault="008E3495" w:rsidP="008E349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349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3495" w:rsidRPr="008E3495" w:rsidRDefault="008E3495" w:rsidP="008E349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349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3495" w:rsidRPr="008E3495" w:rsidRDefault="008E3495" w:rsidP="008E349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349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108/06/11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3495" w:rsidRPr="008E3495" w:rsidRDefault="008E3495" w:rsidP="008E349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349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4451" w:type="dxa"/>
            <w:shd w:val="clear" w:color="auto" w:fill="FFFFFF"/>
            <w:vAlign w:val="center"/>
            <w:hideMark/>
          </w:tcPr>
          <w:p w:rsidR="008E3495" w:rsidRPr="008E3495" w:rsidRDefault="008E3495" w:rsidP="008E349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349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11:40:24</w:t>
            </w:r>
          </w:p>
        </w:tc>
      </w:tr>
      <w:tr w:rsidR="008E3495" w:rsidRPr="008E3495" w:rsidTr="008E3495">
        <w:tc>
          <w:tcPr>
            <w:tcW w:w="0" w:type="auto"/>
            <w:shd w:val="clear" w:color="auto" w:fill="FFFFFF"/>
            <w:vAlign w:val="center"/>
            <w:hideMark/>
          </w:tcPr>
          <w:p w:rsidR="008E3495" w:rsidRPr="008E3495" w:rsidRDefault="008E3495" w:rsidP="008E349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349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3495" w:rsidRPr="008E3495" w:rsidRDefault="008E3495" w:rsidP="008E349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349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8E349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3495" w:rsidRPr="008E3495" w:rsidRDefault="008E3495" w:rsidP="008E349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349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3495" w:rsidRPr="008E3495" w:rsidRDefault="008E3495" w:rsidP="008E349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349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8E349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3495" w:rsidRPr="008E3495" w:rsidRDefault="008E3495" w:rsidP="008E349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349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4451" w:type="dxa"/>
            <w:shd w:val="clear" w:color="auto" w:fill="FFFFFF"/>
            <w:vAlign w:val="center"/>
            <w:hideMark/>
          </w:tcPr>
          <w:p w:rsidR="008E3495" w:rsidRPr="008E3495" w:rsidRDefault="008E3495" w:rsidP="008E349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349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8E3495" w:rsidRPr="008E3495" w:rsidTr="008E3495">
        <w:tc>
          <w:tcPr>
            <w:tcW w:w="0" w:type="auto"/>
            <w:shd w:val="clear" w:color="auto" w:fill="FFFFFF"/>
            <w:vAlign w:val="center"/>
            <w:hideMark/>
          </w:tcPr>
          <w:p w:rsidR="008E3495" w:rsidRPr="008E3495" w:rsidRDefault="008E3495" w:rsidP="008E349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349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9035" w:type="dxa"/>
            <w:gridSpan w:val="5"/>
            <w:shd w:val="clear" w:color="auto" w:fill="FFFFFF"/>
            <w:vAlign w:val="center"/>
            <w:hideMark/>
          </w:tcPr>
          <w:p w:rsidR="008E3495" w:rsidRPr="008E3495" w:rsidRDefault="008E3495" w:rsidP="008E34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E3495">
              <w:rPr>
                <w:rFonts w:ascii="細明體" w:eastAsia="細明體" w:hAnsi="細明體" w:cs="細明體"/>
                <w:kern w:val="0"/>
                <w:szCs w:val="24"/>
              </w:rPr>
              <w:t> 公告本公司107年現金增資收足股款暨現金增資基準日</w:t>
            </w:r>
          </w:p>
        </w:tc>
      </w:tr>
      <w:tr w:rsidR="008E3495" w:rsidRPr="008E3495" w:rsidTr="008E3495">
        <w:tc>
          <w:tcPr>
            <w:tcW w:w="0" w:type="auto"/>
            <w:shd w:val="clear" w:color="auto" w:fill="FFFFFF"/>
            <w:vAlign w:val="center"/>
            <w:hideMark/>
          </w:tcPr>
          <w:p w:rsidR="008E3495" w:rsidRPr="008E3495" w:rsidRDefault="008E3495" w:rsidP="008E349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349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3495" w:rsidRPr="008E3495" w:rsidRDefault="008E3495" w:rsidP="008E349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349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　第</w:t>
            </w:r>
            <w:r w:rsidRPr="008E349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53 </w:t>
            </w:r>
            <w:r w:rsidRPr="008E349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款</w:t>
            </w:r>
            <w:r w:rsidRPr="008E349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3495" w:rsidRPr="008E3495" w:rsidRDefault="008E3495" w:rsidP="008E349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349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6988" w:type="dxa"/>
            <w:gridSpan w:val="3"/>
            <w:shd w:val="clear" w:color="auto" w:fill="FFFFFF"/>
            <w:vAlign w:val="center"/>
            <w:hideMark/>
          </w:tcPr>
          <w:p w:rsidR="008E3495" w:rsidRPr="008E3495" w:rsidRDefault="008E3495" w:rsidP="008E349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349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 108/06/11 </w:t>
            </w:r>
          </w:p>
        </w:tc>
      </w:tr>
      <w:tr w:rsidR="008E3495" w:rsidRPr="008E3495" w:rsidTr="008E3495">
        <w:tc>
          <w:tcPr>
            <w:tcW w:w="0" w:type="auto"/>
            <w:shd w:val="clear" w:color="auto" w:fill="FFFFFF"/>
            <w:vAlign w:val="center"/>
            <w:hideMark/>
          </w:tcPr>
          <w:p w:rsidR="008E3495" w:rsidRPr="008E3495" w:rsidRDefault="008E3495" w:rsidP="008E349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349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9035" w:type="dxa"/>
            <w:gridSpan w:val="5"/>
            <w:shd w:val="clear" w:color="auto" w:fill="FFFFFF"/>
            <w:vAlign w:val="center"/>
            <w:hideMark/>
          </w:tcPr>
          <w:p w:rsidR="008E3495" w:rsidRPr="008E3495" w:rsidRDefault="008E3495" w:rsidP="008E34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E3495">
              <w:rPr>
                <w:rFonts w:ascii="細明體" w:eastAsia="細明體" w:hAnsi="細明體" w:cs="細明體"/>
                <w:kern w:val="0"/>
                <w:szCs w:val="24"/>
              </w:rPr>
              <w:t>1.事實發生日:108/06/11</w:t>
            </w:r>
          </w:p>
          <w:p w:rsidR="008E3495" w:rsidRPr="008E3495" w:rsidRDefault="008E3495" w:rsidP="008E34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E3495">
              <w:rPr>
                <w:rFonts w:ascii="細明體" w:eastAsia="細明體" w:hAnsi="細明體" w:cs="細明體"/>
                <w:kern w:val="0"/>
                <w:szCs w:val="24"/>
              </w:rPr>
              <w:t>2.公司名稱:杏昌生技股份有限公司</w:t>
            </w:r>
          </w:p>
          <w:p w:rsidR="008E3495" w:rsidRPr="008E3495" w:rsidRDefault="008E3495" w:rsidP="008E34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E3495">
              <w:rPr>
                <w:rFonts w:ascii="細明體" w:eastAsia="細明體" w:hAnsi="細明體" w:cs="細明體"/>
                <w:kern w:val="0"/>
                <w:szCs w:val="24"/>
              </w:rPr>
              <w:t>3.與公司關係(請輸入本公司或子公司):本公司</w:t>
            </w:r>
          </w:p>
          <w:p w:rsidR="008E3495" w:rsidRPr="008E3495" w:rsidRDefault="008E3495" w:rsidP="008E34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E3495">
              <w:rPr>
                <w:rFonts w:ascii="細明體" w:eastAsia="細明體" w:hAnsi="細明體" w:cs="細明體"/>
                <w:kern w:val="0"/>
                <w:szCs w:val="24"/>
              </w:rPr>
              <w:t>4.相互持股比例:不適用</w:t>
            </w:r>
          </w:p>
          <w:p w:rsidR="008E3495" w:rsidRPr="008E3495" w:rsidRDefault="008E3495" w:rsidP="008E34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E3495">
              <w:rPr>
                <w:rFonts w:ascii="細明體" w:eastAsia="細明體" w:hAnsi="細明體" w:cs="細明體"/>
                <w:kern w:val="0"/>
                <w:szCs w:val="24"/>
              </w:rPr>
              <w:t>5.發生緣由:依據「發行人募集與發行有價證券處理準則」規定辦理公告。</w:t>
            </w:r>
          </w:p>
          <w:p w:rsidR="008E3495" w:rsidRDefault="008E3495" w:rsidP="008E34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E3495">
              <w:rPr>
                <w:rFonts w:ascii="細明體" w:eastAsia="細明體" w:hAnsi="細明體" w:cs="細明體"/>
                <w:kern w:val="0"/>
                <w:szCs w:val="24"/>
              </w:rPr>
              <w:t>(1)本公司107年現金增資發行普通股1,000,000股，每股認購價格新台幣85元，</w:t>
            </w:r>
          </w:p>
          <w:p w:rsidR="008E3495" w:rsidRPr="008E3495" w:rsidRDefault="008E3495" w:rsidP="008E34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</w:t>
            </w:r>
            <w:r w:rsidRPr="008E3495">
              <w:rPr>
                <w:rFonts w:ascii="細明體" w:eastAsia="細明體" w:hAnsi="細明體" w:cs="細明體"/>
                <w:kern w:val="0"/>
                <w:szCs w:val="24"/>
              </w:rPr>
              <w:t>實收股款總額新台幣85,000,000元，業已全數收足。</w:t>
            </w:r>
          </w:p>
          <w:p w:rsidR="008E3495" w:rsidRPr="008E3495" w:rsidRDefault="008E3495" w:rsidP="008E34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  <w:r w:rsidRPr="008E3495">
              <w:rPr>
                <w:rFonts w:ascii="細明體" w:eastAsia="細明體" w:hAnsi="細明體" w:cs="細明體"/>
                <w:kern w:val="0"/>
                <w:szCs w:val="24"/>
              </w:rPr>
              <w:t>(2)本公司訂定108年06月11日為現金增資基準日。</w:t>
            </w:r>
          </w:p>
          <w:p w:rsidR="008E3495" w:rsidRPr="008E3495" w:rsidRDefault="008E3495" w:rsidP="008E34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  <w:r w:rsidRPr="008E3495">
              <w:rPr>
                <w:rFonts w:ascii="細明體" w:eastAsia="細明體" w:hAnsi="細明體" w:cs="細明體"/>
                <w:kern w:val="0"/>
                <w:szCs w:val="24"/>
              </w:rPr>
              <w:t>(3)預定股款繳款憑證上櫃日期為108年06月14日。</w:t>
            </w:r>
          </w:p>
          <w:p w:rsidR="008E3495" w:rsidRPr="008E3495" w:rsidRDefault="008E3495" w:rsidP="008E34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E3495">
              <w:rPr>
                <w:rFonts w:ascii="細明體" w:eastAsia="細明體" w:hAnsi="細明體" w:cs="細明體"/>
                <w:kern w:val="0"/>
                <w:szCs w:val="24"/>
              </w:rPr>
              <w:t>6.因應措施:無</w:t>
            </w:r>
          </w:p>
          <w:p w:rsidR="008E3495" w:rsidRPr="008E3495" w:rsidRDefault="008E3495" w:rsidP="008E34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bookmarkStart w:id="0" w:name="_GoBack"/>
            <w:bookmarkEnd w:id="0"/>
            <w:r w:rsidRPr="008E3495">
              <w:rPr>
                <w:rFonts w:ascii="細明體" w:eastAsia="細明體" w:hAnsi="細明體" w:cs="細明體"/>
                <w:kern w:val="0"/>
                <w:szCs w:val="24"/>
              </w:rPr>
              <w:t>7.其他應敘明事項:無</w:t>
            </w:r>
          </w:p>
        </w:tc>
      </w:tr>
    </w:tbl>
    <w:p w:rsidR="001729D1" w:rsidRPr="008E3495" w:rsidRDefault="001729D1"/>
    <w:sectPr w:rsidR="001729D1" w:rsidRPr="008E34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95"/>
    <w:rsid w:val="001729D1"/>
    <w:rsid w:val="00263573"/>
    <w:rsid w:val="008E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33B04"/>
  <w15:chartTrackingRefBased/>
  <w15:docId w15:val="{F8FB98FD-5EE0-4180-A026-47364947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E34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8E349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2019-06-24T06:26:00Z</dcterms:created>
  <dcterms:modified xsi:type="dcterms:W3CDTF">2019-06-24T06:27:00Z</dcterms:modified>
</cp:coreProperties>
</file>